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D2B" w:rsidRPr="00290D19" w:rsidRDefault="00131D2B" w:rsidP="005E4F5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0D19">
        <w:rPr>
          <w:rFonts w:ascii="Times New Roman" w:hAnsi="Times New Roman" w:cs="Times New Roman"/>
          <w:b/>
          <w:color w:val="000000"/>
          <w:sz w:val="24"/>
          <w:szCs w:val="24"/>
        </w:rPr>
        <w:t>İL UMUMİ HIFZISSIHHA KURUL KARARI</w:t>
      </w:r>
    </w:p>
    <w:p w:rsidR="00131D2B" w:rsidRDefault="00131D2B" w:rsidP="005E4F56">
      <w:pPr>
        <w:pStyle w:val="GvdeMetni"/>
        <w:rPr>
          <w:color w:val="000000"/>
          <w:szCs w:val="24"/>
        </w:rPr>
      </w:pPr>
    </w:p>
    <w:p w:rsidR="00131D2B" w:rsidRPr="00941C75" w:rsidRDefault="00131D2B" w:rsidP="00941C75">
      <w:pPr>
        <w:pStyle w:val="GvdeMetni"/>
        <w:rPr>
          <w:color w:val="000000"/>
          <w:szCs w:val="24"/>
        </w:rPr>
      </w:pPr>
      <w:r w:rsidRPr="00290D19">
        <w:rPr>
          <w:color w:val="000000"/>
          <w:szCs w:val="24"/>
        </w:rPr>
        <w:t xml:space="preserve">          </w:t>
      </w:r>
      <w:r w:rsidR="00941C75" w:rsidRPr="00941C75">
        <w:rPr>
          <w:color w:val="000000"/>
          <w:szCs w:val="24"/>
        </w:rPr>
        <w:t xml:space="preserve"> İl Umumi Hıfzıssıhha Kurulunca </w:t>
      </w:r>
      <w:proofErr w:type="spellStart"/>
      <w:r w:rsidR="00941C75" w:rsidRPr="00941C75">
        <w:rPr>
          <w:color w:val="000000"/>
          <w:szCs w:val="24"/>
        </w:rPr>
        <w:t>Koronavirüsle</w:t>
      </w:r>
      <w:proofErr w:type="spellEnd"/>
      <w:r w:rsidR="00941C75" w:rsidRPr="00941C75">
        <w:rPr>
          <w:color w:val="000000"/>
          <w:szCs w:val="24"/>
        </w:rPr>
        <w:t xml:space="preserve"> (COVID-19) mücadele kapsamında aşağıdaki kararlar alınmıştır.</w:t>
      </w: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90D1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ALINAN KARARLAR</w:t>
      </w:r>
    </w:p>
    <w:p w:rsidR="00131D2B" w:rsidRPr="00290D19" w:rsidRDefault="00131D2B" w:rsidP="005E4F5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6D7C99" w:rsidRDefault="006D7C99" w:rsidP="006D7C99">
      <w:pPr>
        <w:pStyle w:val="GvdeMetni"/>
        <w:spacing w:before="1"/>
        <w:ind w:right="110" w:firstLine="709"/>
      </w:pPr>
      <w:r>
        <w:t>COVID</w:t>
      </w:r>
      <w:r>
        <w:softHyphen/>
        <w:t xml:space="preserve">19 salgınının görüldüğü andan itibaren, Sağlık Bakanlığı ve Koronavirüs Bilim Kurulunun önerileri doğrultusunda salgının/bulaşın toplum sağlığı ve kamu düzeni açısından oluşturduğu riski yönetme, sosyal </w:t>
      </w:r>
      <w:proofErr w:type="gramStart"/>
      <w:r>
        <w:t>izolasyonu</w:t>
      </w:r>
      <w:proofErr w:type="gramEnd"/>
      <w:r>
        <w:t xml:space="preserve"> temin, mesafeyi koruma ve yayılım hızını kontrol altında tutma amacıyla birçok tedbir kararı alınarak uygulamaya geçirilmişti.</w:t>
      </w:r>
    </w:p>
    <w:p w:rsidR="004E6334" w:rsidRDefault="004E6334" w:rsidP="004E6334">
      <w:pPr>
        <w:pStyle w:val="GvdeMetni"/>
        <w:spacing w:before="1"/>
        <w:ind w:right="110" w:firstLine="709"/>
      </w:pPr>
      <w:r w:rsidRPr="000D6E9B">
        <w:t xml:space="preserve">İçerisinde bulunduğumuz kontrollü sosyal hayat döneminde, salgınla mücadelenin </w:t>
      </w:r>
      <w:r>
        <w:t>genel prensipleri olan temizlik, maske ve mesafe kurallarının yanı sıra her bir faaliyet alanı/iş kolu için alınması gereken önlemler ayrı ayrı belirlenerek bu kural ve tedbirler çerçevesinde faaliyetlerin sürdürülmesi sağlanmaktadır.</w:t>
      </w:r>
    </w:p>
    <w:p w:rsidR="003A2240" w:rsidRDefault="004E6334" w:rsidP="005B0D05">
      <w:pPr>
        <w:pStyle w:val="GvdeMetni"/>
        <w:spacing w:before="2" w:line="256" w:lineRule="auto"/>
        <w:ind w:right="134" w:firstLine="708"/>
      </w:pPr>
      <w:r>
        <w:t>Bu kapsamda,</w:t>
      </w:r>
      <w:r w:rsidR="005B0D05">
        <w:t xml:space="preserve"> </w:t>
      </w:r>
    </w:p>
    <w:p w:rsidR="00F028BC" w:rsidRDefault="003A2240" w:rsidP="00361E0C">
      <w:pPr>
        <w:pStyle w:val="GvdeMetni"/>
        <w:numPr>
          <w:ilvl w:val="0"/>
          <w:numId w:val="13"/>
        </w:numPr>
        <w:spacing w:before="2" w:line="256" w:lineRule="auto"/>
        <w:ind w:right="134"/>
      </w:pPr>
      <w:r w:rsidRPr="00BE75C5">
        <w:rPr>
          <w:u w:val="single"/>
        </w:rPr>
        <w:t>65</w:t>
      </w:r>
      <w:r w:rsidR="00F028BC" w:rsidRPr="00BE75C5">
        <w:rPr>
          <w:u w:val="single"/>
        </w:rPr>
        <w:t xml:space="preserve"> yaş ve üzeri vatandaşlarımızın</w:t>
      </w:r>
      <w:r w:rsidR="00F028BC">
        <w:t>;</w:t>
      </w:r>
    </w:p>
    <w:p w:rsidR="00B60BD5" w:rsidRDefault="00490810" w:rsidP="00F028BC">
      <w:pPr>
        <w:pStyle w:val="GvdeMetni"/>
        <w:numPr>
          <w:ilvl w:val="1"/>
          <w:numId w:val="13"/>
        </w:numPr>
        <w:spacing w:before="2" w:line="256" w:lineRule="auto"/>
        <w:ind w:right="134"/>
      </w:pPr>
      <w:proofErr w:type="gramStart"/>
      <w:r>
        <w:t xml:space="preserve">Dernek ve kooperatif gibi sivil toplum kuruluşlarının (zorunlu </w:t>
      </w:r>
      <w:proofErr w:type="spellStart"/>
      <w:r>
        <w:t>icrai</w:t>
      </w:r>
      <w:proofErr w:type="spellEnd"/>
      <w:r>
        <w:t xml:space="preserve"> faaliyetleri) hariç olmak üzere etkinlik ve toplantıları, dü</w:t>
      </w:r>
      <w:r w:rsidR="003A2240" w:rsidRPr="005B0D05">
        <w:t>ğün, cenaze,</w:t>
      </w:r>
      <w:r w:rsidR="00361E0C">
        <w:t xml:space="preserve"> (1. derece yakını olan kişilerin düğün ve cenazelerine katılımları hariç olmak üzere)</w:t>
      </w:r>
      <w:r w:rsidR="003A2240" w:rsidRPr="005B0D05">
        <w:t xml:space="preserve"> pazaryeri, sosyal faaliyetler</w:t>
      </w:r>
      <w:r w:rsidR="003A2240">
        <w:t>, alışveriş merkezi, çay bahçesi, kafe, kıraathane, piknik alanları,</w:t>
      </w:r>
      <w:r w:rsidR="00B60BD5">
        <w:t xml:space="preserve"> ,</w:t>
      </w:r>
      <w:r w:rsidR="003507E6">
        <w:t xml:space="preserve"> asker uğurlamal</w:t>
      </w:r>
      <w:r w:rsidR="00B60BD5">
        <w:t>arı</w:t>
      </w:r>
      <w:r w:rsidR="003A2240">
        <w:t xml:space="preserve"> vb.</w:t>
      </w:r>
      <w:r w:rsidR="003A2240" w:rsidRPr="005B0D05">
        <w:t xml:space="preserve"> gibi </w:t>
      </w:r>
      <w:r w:rsidR="003A2240">
        <w:t>kalabalık olan</w:t>
      </w:r>
      <w:r w:rsidR="003A2240" w:rsidRPr="005B0D05">
        <w:t xml:space="preserve"> alanlara g</w:t>
      </w:r>
      <w:r w:rsidR="003A2240">
        <w:t>irmelerinin yasaklanmasına,</w:t>
      </w:r>
      <w:r w:rsidR="00361E0C">
        <w:t xml:space="preserve"> </w:t>
      </w:r>
      <w:proofErr w:type="gramEnd"/>
    </w:p>
    <w:p w:rsidR="00F028BC" w:rsidRDefault="00F028BC" w:rsidP="00F028BC">
      <w:pPr>
        <w:pStyle w:val="GvdeMetni"/>
        <w:numPr>
          <w:ilvl w:val="1"/>
          <w:numId w:val="13"/>
        </w:numPr>
        <w:spacing w:before="2" w:line="256" w:lineRule="auto"/>
        <w:ind w:right="134"/>
      </w:pPr>
      <w:r>
        <w:t>Toplu taşıma araçların</w:t>
      </w:r>
      <w:r w:rsidR="00BE75C5">
        <w:t>ı</w:t>
      </w:r>
      <w:r>
        <w:t xml:space="preserve"> 17.00-19.00 s</w:t>
      </w:r>
      <w:r w:rsidR="00BE75C5">
        <w:t>aatleri arasında kullanmam</w:t>
      </w:r>
      <w:bookmarkStart w:id="0" w:name="_GoBack"/>
      <w:bookmarkEnd w:id="0"/>
      <w:r w:rsidR="00BE75C5">
        <w:t>aları yönünde uyarı ve bilgilendirme çalışmalarının yapılmasına,</w:t>
      </w:r>
    </w:p>
    <w:p w:rsidR="003A2240" w:rsidRDefault="003A2240" w:rsidP="003A2240">
      <w:pPr>
        <w:pStyle w:val="GvdeMetni"/>
        <w:numPr>
          <w:ilvl w:val="0"/>
          <w:numId w:val="13"/>
        </w:numPr>
        <w:spacing w:before="2" w:line="256" w:lineRule="auto"/>
        <w:ind w:right="134"/>
      </w:pPr>
      <w:r>
        <w:t>Taziye çadırı ve taziye evi gibi alanlarda toplanma başta olmak üzere her türlü taziy</w:t>
      </w:r>
      <w:r w:rsidR="00B60BD5">
        <w:t>e ziyaretlerinin yasaklanmasına,</w:t>
      </w:r>
    </w:p>
    <w:p w:rsidR="003507E6" w:rsidRDefault="00B60BD5" w:rsidP="003507E6">
      <w:pPr>
        <w:pStyle w:val="GvdeMetni"/>
        <w:numPr>
          <w:ilvl w:val="0"/>
          <w:numId w:val="13"/>
        </w:numPr>
        <w:spacing w:before="2" w:line="256" w:lineRule="auto"/>
        <w:ind w:right="134"/>
      </w:pPr>
      <w:r>
        <w:t>İl Umumi Hıfzıssıhha Kurulunun 30/</w:t>
      </w:r>
      <w:r w:rsidR="00897171">
        <w:t>07</w:t>
      </w:r>
      <w:r>
        <w:t>/</w:t>
      </w:r>
      <w:r w:rsidR="00897171">
        <w:t xml:space="preserve">2020 tarihli ve </w:t>
      </w:r>
      <w:r w:rsidR="003507E6">
        <w:t xml:space="preserve">75 </w:t>
      </w:r>
      <w:r>
        <w:t>s</w:t>
      </w:r>
      <w:r w:rsidR="003507E6">
        <w:t xml:space="preserve">ayılı </w:t>
      </w:r>
      <w:r>
        <w:t>k</w:t>
      </w:r>
      <w:r w:rsidR="003507E6">
        <w:t xml:space="preserve">ararının 9. </w:t>
      </w:r>
      <w:r>
        <w:t>m</w:t>
      </w:r>
      <w:r w:rsidR="003507E6">
        <w:t>addesine ek olarak;</w:t>
      </w:r>
    </w:p>
    <w:p w:rsidR="003507E6" w:rsidRPr="003507E6" w:rsidRDefault="003507E6" w:rsidP="003507E6">
      <w:pPr>
        <w:pStyle w:val="GvdeMetni"/>
        <w:spacing w:before="2" w:line="256" w:lineRule="auto"/>
        <w:ind w:left="285" w:right="134" w:firstLine="708"/>
        <w:rPr>
          <w:u w:val="single"/>
        </w:rPr>
      </w:pPr>
      <w:r w:rsidRPr="003507E6">
        <w:rPr>
          <w:u w:val="single"/>
        </w:rPr>
        <w:t>Düğün, nişan, sünnet vb. organizasyonlarda;</w:t>
      </w:r>
    </w:p>
    <w:p w:rsidR="00897171" w:rsidRDefault="003507E6" w:rsidP="003507E6">
      <w:pPr>
        <w:pStyle w:val="GvdeMetni"/>
        <w:numPr>
          <w:ilvl w:val="1"/>
          <w:numId w:val="13"/>
        </w:numPr>
        <w:spacing w:before="2" w:line="256" w:lineRule="auto"/>
        <w:ind w:right="134"/>
      </w:pPr>
      <w:r>
        <w:t>Gündüz yapılan organizasyonların 12.00-14.00, akşam yapılan organizasyonların 2</w:t>
      </w:r>
      <w:r w:rsidR="00231DC8">
        <w:t>0</w:t>
      </w:r>
      <w:r>
        <w:t xml:space="preserve">.00-23.00 saatleri arasında yapılmasına, </w:t>
      </w:r>
    </w:p>
    <w:p w:rsidR="003507E6" w:rsidRDefault="00897171" w:rsidP="003507E6">
      <w:pPr>
        <w:pStyle w:val="GvdeMetni"/>
        <w:numPr>
          <w:ilvl w:val="1"/>
          <w:numId w:val="13"/>
        </w:numPr>
        <w:spacing w:before="2" w:line="256" w:lineRule="auto"/>
        <w:ind w:right="134"/>
      </w:pPr>
      <w:r>
        <w:t>Organizasyon saati</w:t>
      </w:r>
      <w:r w:rsidR="003507E6">
        <w:t xml:space="preserve"> boyunca Kaymakamlıklar tarafından görevlendirilen Mahalle Denetim Ekiplerinden en az 1 kişinin organizasyon alanında hazır bulunmasına ve organizasyonu düzenleyen kişilerin</w:t>
      </w:r>
      <w:r>
        <w:t>,</w:t>
      </w:r>
      <w:r w:rsidR="003507E6">
        <w:t xml:space="preserve"> Mahalle Denetim Ekiplerinde görevli personelin talimatlarına </w:t>
      </w:r>
      <w:r>
        <w:t>uygun</w:t>
      </w:r>
      <w:r w:rsidR="003507E6">
        <w:t xml:space="preserve"> işlem </w:t>
      </w:r>
      <w:r>
        <w:t>yapmasına,</w:t>
      </w:r>
    </w:p>
    <w:p w:rsidR="00B60BD5" w:rsidRDefault="00897171" w:rsidP="005851F7">
      <w:pPr>
        <w:pStyle w:val="GvdeMetni"/>
        <w:numPr>
          <w:ilvl w:val="1"/>
          <w:numId w:val="13"/>
        </w:numPr>
        <w:spacing w:before="2" w:line="256" w:lineRule="auto"/>
        <w:ind w:right="134"/>
      </w:pPr>
      <w:r>
        <w:t>Organizasyonlarda yemek ve içecek ikramının yasaklanmasına,</w:t>
      </w:r>
    </w:p>
    <w:p w:rsidR="00897171" w:rsidRDefault="00CE67A7" w:rsidP="00897171">
      <w:pPr>
        <w:pStyle w:val="GvdeMetni"/>
        <w:numPr>
          <w:ilvl w:val="0"/>
          <w:numId w:val="13"/>
        </w:numPr>
        <w:spacing w:before="2" w:line="256" w:lineRule="auto"/>
        <w:ind w:right="134"/>
      </w:pPr>
      <w:r>
        <w:t xml:space="preserve">İlimiz dışında ikamet eden </w:t>
      </w:r>
      <w:r w:rsidR="006F3FEA">
        <w:t xml:space="preserve">ve </w:t>
      </w:r>
      <w:r>
        <w:t>h</w:t>
      </w:r>
      <w:r w:rsidR="00897171">
        <w:t xml:space="preserve">erhangi bir sebeple </w:t>
      </w:r>
      <w:r>
        <w:t xml:space="preserve">ilimizde </w:t>
      </w:r>
      <w:r w:rsidR="00897171">
        <w:t>Covid-19 PCR testi</w:t>
      </w:r>
      <w:r>
        <w:t xml:space="preserve"> yaptırarak</w:t>
      </w:r>
      <w:r w:rsidR="00897171">
        <w:t xml:space="preserve"> </w:t>
      </w:r>
      <w:r>
        <w:t xml:space="preserve">sonucu </w:t>
      </w:r>
      <w:r w:rsidR="00897171">
        <w:t>pozitif çık</w:t>
      </w:r>
      <w:r>
        <w:t>an kişilerin ilimizde</w:t>
      </w:r>
      <w:r w:rsidR="00897171">
        <w:t xml:space="preserve"> </w:t>
      </w:r>
      <w:proofErr w:type="gramStart"/>
      <w:r w:rsidR="00897171">
        <w:t>izolasyona</w:t>
      </w:r>
      <w:proofErr w:type="gramEnd"/>
      <w:r w:rsidR="00897171">
        <w:t xml:space="preserve"> tabi</w:t>
      </w:r>
      <w:r>
        <w:t xml:space="preserve"> tutulmalarına, testi yapan kuruluş tarafından konuyla ilgili taahhütname imzalatılmasına,</w:t>
      </w:r>
    </w:p>
    <w:p w:rsidR="005A5CDD" w:rsidRPr="005A5CDD" w:rsidRDefault="005A5CDD" w:rsidP="00B60BD5">
      <w:pPr>
        <w:pStyle w:val="Default"/>
        <w:spacing w:line="360" w:lineRule="auto"/>
        <w:ind w:firstLine="708"/>
        <w:contextualSpacing/>
        <w:jc w:val="both"/>
        <w:rPr>
          <w:sz w:val="12"/>
        </w:rPr>
      </w:pPr>
    </w:p>
    <w:p w:rsidR="004D1B48" w:rsidRPr="009B37D7" w:rsidRDefault="004D1B48" w:rsidP="00B60BD5">
      <w:pPr>
        <w:pStyle w:val="Default"/>
        <w:spacing w:line="360" w:lineRule="auto"/>
        <w:ind w:firstLine="708"/>
        <w:contextualSpacing/>
        <w:jc w:val="both"/>
        <w:rPr>
          <w:bCs/>
          <w:u w:val="single"/>
        </w:rPr>
      </w:pPr>
      <w:r>
        <w:t>Yukar</w:t>
      </w:r>
      <w:r w:rsidRPr="009B37D7">
        <w:t>ıda alınan kararlara uymayanlara;</w:t>
      </w:r>
    </w:p>
    <w:p w:rsidR="004D1B48" w:rsidRPr="00B60BD5" w:rsidRDefault="004D1B48" w:rsidP="00B60BD5">
      <w:pPr>
        <w:pStyle w:val="GvdeMetni"/>
        <w:spacing w:line="360" w:lineRule="auto"/>
        <w:ind w:right="115" w:firstLine="708"/>
        <w:rPr>
          <w:szCs w:val="24"/>
        </w:rPr>
      </w:pPr>
      <w:r w:rsidRPr="00B60BD5">
        <w:rPr>
          <w:szCs w:val="24"/>
        </w:rPr>
        <w:t>1593 sayılı Umumi Hıfzıssıhha Kanunu’nun 282’nci maddesi gereğince idari para cezası uygulanmasına,</w:t>
      </w:r>
    </w:p>
    <w:p w:rsidR="004D1B48" w:rsidRDefault="004D1B48" w:rsidP="00B60BD5">
      <w:pPr>
        <w:ind w:firstLine="708"/>
        <w:jc w:val="both"/>
      </w:pPr>
      <w:r w:rsidRPr="00B60BD5">
        <w:rPr>
          <w:rFonts w:ascii="Times New Roman" w:hAnsi="Times New Roman" w:cs="Times New Roman"/>
          <w:sz w:val="24"/>
          <w:szCs w:val="24"/>
        </w:rPr>
        <w:t xml:space="preserve">5237 sayılı Türk Ceza Kanunu’nun 195’inci maddesi kapsamında gerekli adli </w:t>
      </w:r>
      <w:r w:rsidR="00B60BD5" w:rsidRPr="00B60BD5">
        <w:rPr>
          <w:rFonts w:ascii="Times New Roman" w:hAnsi="Times New Roman" w:cs="Times New Roman"/>
          <w:sz w:val="24"/>
          <w:szCs w:val="24"/>
        </w:rPr>
        <w:t>işlemlerin başlatılmasına</w:t>
      </w:r>
      <w:r w:rsidRPr="00290D19">
        <w:t>,</w:t>
      </w:r>
    </w:p>
    <w:p w:rsidR="0034081E" w:rsidRDefault="004D1B48" w:rsidP="00B60BD5">
      <w:pPr>
        <w:pStyle w:val="Default"/>
        <w:spacing w:line="300" w:lineRule="auto"/>
        <w:ind w:firstLine="708"/>
        <w:jc w:val="both"/>
      </w:pPr>
      <w:r w:rsidRPr="00290D19">
        <w:t>Oy birliği ile karar verilmiştir.</w:t>
      </w:r>
    </w:p>
    <w:p w:rsidR="004D1B48" w:rsidRDefault="004D1B48" w:rsidP="005E4F56">
      <w:pPr>
        <w:pStyle w:val="GvdeMetni"/>
        <w:ind w:left="2832" w:firstLine="708"/>
        <w:rPr>
          <w:szCs w:val="24"/>
        </w:rPr>
      </w:pPr>
    </w:p>
    <w:p w:rsidR="00B60BD5" w:rsidRDefault="00B60BD5" w:rsidP="005E4F56">
      <w:pPr>
        <w:pStyle w:val="GvdeMetni"/>
        <w:ind w:left="2832" w:firstLine="708"/>
        <w:rPr>
          <w:szCs w:val="24"/>
        </w:rPr>
      </w:pPr>
    </w:p>
    <w:p w:rsidR="00131D2B" w:rsidRPr="00290D19" w:rsidRDefault="00131D2B" w:rsidP="005E4F56">
      <w:pPr>
        <w:pStyle w:val="GvdeMetni"/>
        <w:ind w:left="2832" w:firstLine="708"/>
        <w:rPr>
          <w:szCs w:val="24"/>
        </w:rPr>
      </w:pPr>
      <w:r w:rsidRPr="00290D19">
        <w:rPr>
          <w:szCs w:val="24"/>
        </w:rPr>
        <w:t xml:space="preserve">  </w:t>
      </w:r>
      <w:r w:rsidR="00D2770D">
        <w:rPr>
          <w:szCs w:val="24"/>
        </w:rPr>
        <w:t xml:space="preserve">    </w:t>
      </w:r>
      <w:r w:rsidR="007308F1">
        <w:rPr>
          <w:szCs w:val="24"/>
        </w:rPr>
        <w:t xml:space="preserve">  </w:t>
      </w:r>
      <w:r w:rsidR="00D2770D">
        <w:rPr>
          <w:szCs w:val="24"/>
        </w:rPr>
        <w:t>Erol AYYILDIZ</w:t>
      </w:r>
    </w:p>
    <w:p w:rsidR="00131D2B" w:rsidRPr="00290D19" w:rsidRDefault="00131D2B" w:rsidP="005E4F56">
      <w:pPr>
        <w:pStyle w:val="GvdeMetni"/>
        <w:rPr>
          <w:szCs w:val="24"/>
        </w:rPr>
      </w:pP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  <w:t xml:space="preserve">      Vali </w:t>
      </w:r>
    </w:p>
    <w:p w:rsidR="00131D2B" w:rsidRPr="00290D19" w:rsidRDefault="00131D2B" w:rsidP="005E4F56">
      <w:pPr>
        <w:pStyle w:val="GvdeMetni"/>
        <w:rPr>
          <w:color w:val="FF0000"/>
          <w:szCs w:val="24"/>
        </w:rPr>
      </w:pPr>
      <w:r w:rsidRPr="00290D19">
        <w:rPr>
          <w:szCs w:val="24"/>
        </w:rPr>
        <w:t xml:space="preserve">                                                                   </w:t>
      </w:r>
    </w:p>
    <w:p w:rsidR="00131D2B" w:rsidRPr="00290D19" w:rsidRDefault="00131D2B" w:rsidP="005E4F56">
      <w:pPr>
        <w:pStyle w:val="GvdeMetni"/>
        <w:ind w:left="2832" w:firstLine="708"/>
        <w:rPr>
          <w:color w:val="FF0000"/>
          <w:szCs w:val="24"/>
        </w:rPr>
      </w:pPr>
      <w:r w:rsidRPr="00290D19">
        <w:rPr>
          <w:szCs w:val="24"/>
        </w:rPr>
        <w:t xml:space="preserve"> </w:t>
      </w: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rPr>
          <w:szCs w:val="24"/>
        </w:rPr>
      </w:pPr>
      <w:r w:rsidRPr="00290D19">
        <w:rPr>
          <w:szCs w:val="24"/>
        </w:rPr>
        <w:t xml:space="preserve"> </w:t>
      </w:r>
    </w:p>
    <w:p w:rsidR="00D2249E" w:rsidRPr="00290D19" w:rsidRDefault="00131D2B" w:rsidP="005E4F56">
      <w:pPr>
        <w:pStyle w:val="GvdeMetni"/>
        <w:rPr>
          <w:color w:val="000000" w:themeColor="text1"/>
          <w:szCs w:val="24"/>
        </w:rPr>
      </w:pPr>
      <w:r w:rsidRPr="00290D19">
        <w:rPr>
          <w:szCs w:val="24"/>
        </w:rPr>
        <w:t xml:space="preserve">  </w:t>
      </w:r>
      <w:r w:rsidR="00531F9D">
        <w:rPr>
          <w:szCs w:val="24"/>
        </w:rPr>
        <w:t xml:space="preserve">    </w:t>
      </w:r>
      <w:r w:rsidR="0015072F">
        <w:rPr>
          <w:szCs w:val="24"/>
        </w:rPr>
        <w:t xml:space="preserve">             Aydın ÜNLÜCE</w:t>
      </w:r>
      <w:r w:rsidR="0015072F">
        <w:rPr>
          <w:szCs w:val="24"/>
        </w:rPr>
        <w:tab/>
      </w:r>
      <w:r w:rsidR="0015072F">
        <w:rPr>
          <w:szCs w:val="24"/>
        </w:rPr>
        <w:tab/>
      </w:r>
      <w:r w:rsidR="0015072F">
        <w:rPr>
          <w:szCs w:val="24"/>
        </w:rPr>
        <w:tab/>
      </w:r>
      <w:r w:rsidR="00D2249E" w:rsidRPr="00290D19">
        <w:rPr>
          <w:color w:val="000000" w:themeColor="text1"/>
          <w:szCs w:val="24"/>
        </w:rPr>
        <w:t xml:space="preserve">       </w:t>
      </w:r>
      <w:r w:rsidR="00D2249E" w:rsidRPr="00290D19">
        <w:rPr>
          <w:color w:val="000000" w:themeColor="text1"/>
          <w:szCs w:val="24"/>
        </w:rPr>
        <w:tab/>
        <w:t xml:space="preserve">    </w:t>
      </w:r>
      <w:r w:rsidR="00531F9D">
        <w:rPr>
          <w:color w:val="000000" w:themeColor="text1"/>
          <w:szCs w:val="24"/>
        </w:rPr>
        <w:t xml:space="preserve">                    </w:t>
      </w:r>
      <w:r w:rsidR="004D1B48">
        <w:rPr>
          <w:color w:val="000000" w:themeColor="text1"/>
          <w:szCs w:val="24"/>
        </w:rPr>
        <w:t xml:space="preserve"> </w:t>
      </w:r>
      <w:r w:rsidR="00531F9D">
        <w:rPr>
          <w:color w:val="000000" w:themeColor="text1"/>
          <w:szCs w:val="24"/>
        </w:rPr>
        <w:t xml:space="preserve">     </w:t>
      </w:r>
      <w:r w:rsidR="00D2249E" w:rsidRPr="00290D19">
        <w:rPr>
          <w:color w:val="000000" w:themeColor="text1"/>
          <w:szCs w:val="24"/>
        </w:rPr>
        <w:t xml:space="preserve">Prof. Dr. Uğur BİLGE                 </w:t>
      </w:r>
    </w:p>
    <w:p w:rsidR="00131D2B" w:rsidRPr="00290D19" w:rsidRDefault="00D2249E" w:rsidP="005E4F56">
      <w:pPr>
        <w:pStyle w:val="GvdeMetni"/>
        <w:rPr>
          <w:color w:val="000000" w:themeColor="text1"/>
          <w:szCs w:val="24"/>
        </w:rPr>
      </w:pPr>
      <w:r w:rsidRPr="00290D19">
        <w:rPr>
          <w:color w:val="000000" w:themeColor="text1"/>
          <w:szCs w:val="24"/>
        </w:rPr>
        <w:t xml:space="preserve"> </w:t>
      </w:r>
      <w:r w:rsidR="0088027C">
        <w:rPr>
          <w:color w:val="000000" w:themeColor="text1"/>
          <w:szCs w:val="24"/>
        </w:rPr>
        <w:t xml:space="preserve"> </w:t>
      </w:r>
      <w:r w:rsidR="004D1B48">
        <w:rPr>
          <w:color w:val="000000" w:themeColor="text1"/>
          <w:szCs w:val="24"/>
        </w:rPr>
        <w:t xml:space="preserve">   </w:t>
      </w:r>
      <w:r w:rsidR="00531F9D">
        <w:rPr>
          <w:color w:val="000000" w:themeColor="text1"/>
          <w:szCs w:val="24"/>
        </w:rPr>
        <w:t xml:space="preserve">    </w:t>
      </w:r>
      <w:r w:rsidR="000D764F">
        <w:rPr>
          <w:color w:val="000000" w:themeColor="text1"/>
          <w:szCs w:val="24"/>
        </w:rPr>
        <w:t>Büyükşehir Belediye Başkan</w:t>
      </w:r>
      <w:r w:rsidR="0015072F">
        <w:rPr>
          <w:color w:val="000000" w:themeColor="text1"/>
          <w:szCs w:val="24"/>
        </w:rPr>
        <w:t xml:space="preserve"> V.</w:t>
      </w:r>
      <w:r w:rsidRPr="00290D19">
        <w:rPr>
          <w:color w:val="000000" w:themeColor="text1"/>
          <w:szCs w:val="24"/>
        </w:rPr>
        <w:t xml:space="preserve">      </w:t>
      </w:r>
      <w:r w:rsidR="00131D2B" w:rsidRPr="00290D19">
        <w:rPr>
          <w:color w:val="000000" w:themeColor="text1"/>
          <w:szCs w:val="24"/>
        </w:rPr>
        <w:tab/>
      </w:r>
      <w:r w:rsidR="00131D2B" w:rsidRPr="00290D19">
        <w:rPr>
          <w:color w:val="000000" w:themeColor="text1"/>
          <w:szCs w:val="24"/>
        </w:rPr>
        <w:tab/>
        <w:t xml:space="preserve">                              </w:t>
      </w:r>
      <w:r w:rsidR="00531F9D">
        <w:rPr>
          <w:color w:val="000000" w:themeColor="text1"/>
          <w:szCs w:val="24"/>
        </w:rPr>
        <w:t xml:space="preserve">    </w:t>
      </w:r>
      <w:r w:rsidR="00131D2B" w:rsidRPr="00290D19">
        <w:rPr>
          <w:color w:val="000000" w:themeColor="text1"/>
          <w:szCs w:val="24"/>
        </w:rPr>
        <w:t xml:space="preserve">İl Sağlık Müdürü                    </w:t>
      </w: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1D2B" w:rsidRPr="00290D19" w:rsidRDefault="00131D2B" w:rsidP="005E4F56">
      <w:pPr>
        <w:pStyle w:val="GvdeMetni"/>
        <w:ind w:left="851"/>
        <w:rPr>
          <w:color w:val="000000"/>
          <w:szCs w:val="24"/>
        </w:rPr>
      </w:pPr>
    </w:p>
    <w:p w:rsidR="00131D2B" w:rsidRPr="00290D19" w:rsidRDefault="00131D2B" w:rsidP="005E4F56">
      <w:pPr>
        <w:pStyle w:val="GvdeMetni"/>
        <w:rPr>
          <w:color w:val="000000"/>
          <w:szCs w:val="24"/>
        </w:rPr>
      </w:pPr>
      <w:r w:rsidRPr="00290D19">
        <w:rPr>
          <w:color w:val="000000"/>
          <w:szCs w:val="24"/>
        </w:rPr>
        <w:t xml:space="preserve">        </w:t>
      </w:r>
    </w:p>
    <w:p w:rsidR="00131D2B" w:rsidRPr="00290D19" w:rsidRDefault="00131D2B" w:rsidP="005E4F56">
      <w:pPr>
        <w:pStyle w:val="GvdeMetni"/>
        <w:ind w:left="851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ind w:left="851"/>
        <w:rPr>
          <w:color w:val="000000" w:themeColor="text1"/>
          <w:szCs w:val="24"/>
        </w:rPr>
      </w:pPr>
      <w:r w:rsidRPr="00290D19">
        <w:rPr>
          <w:color w:val="000000" w:themeColor="text1"/>
          <w:szCs w:val="24"/>
        </w:rPr>
        <w:t xml:space="preserve">Hikmet ÇELİK </w:t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  <w:t xml:space="preserve">         Hakan CIRIT</w:t>
      </w:r>
      <w:r w:rsidRPr="00290D19">
        <w:rPr>
          <w:color w:val="000000" w:themeColor="text1"/>
          <w:szCs w:val="24"/>
        </w:rPr>
        <w:tab/>
        <w:t xml:space="preserve">                  </w:t>
      </w:r>
      <w:r w:rsidR="00127495">
        <w:rPr>
          <w:color w:val="000000" w:themeColor="text1"/>
          <w:szCs w:val="24"/>
        </w:rPr>
        <w:t xml:space="preserve">  </w:t>
      </w:r>
      <w:r w:rsidRPr="00290D19">
        <w:rPr>
          <w:color w:val="000000" w:themeColor="text1"/>
          <w:szCs w:val="24"/>
        </w:rPr>
        <w:t xml:space="preserve">Dr. Emine SEVER        </w:t>
      </w:r>
    </w:p>
    <w:p w:rsidR="00131D2B" w:rsidRPr="00290D19" w:rsidRDefault="00131D2B" w:rsidP="005E4F56">
      <w:pPr>
        <w:pStyle w:val="GvdeMetni"/>
        <w:ind w:left="142"/>
        <w:rPr>
          <w:szCs w:val="24"/>
        </w:rPr>
      </w:pPr>
      <w:r w:rsidRPr="00290D19">
        <w:rPr>
          <w:color w:val="000000"/>
          <w:szCs w:val="24"/>
        </w:rPr>
        <w:t xml:space="preserve">  </w:t>
      </w:r>
      <w:r w:rsidRPr="00290D19">
        <w:rPr>
          <w:szCs w:val="24"/>
        </w:rPr>
        <w:t>Çevre</w:t>
      </w:r>
      <w:r w:rsidRPr="00290D19">
        <w:rPr>
          <w:bCs/>
          <w:szCs w:val="24"/>
        </w:rPr>
        <w:t xml:space="preserve"> ve Şehircilik İl Müdürü</w:t>
      </w:r>
      <w:r w:rsidRPr="00290D19">
        <w:rPr>
          <w:szCs w:val="24"/>
        </w:rPr>
        <w:t xml:space="preserve"> </w:t>
      </w:r>
      <w:r w:rsidRPr="00290D19">
        <w:rPr>
          <w:szCs w:val="24"/>
        </w:rPr>
        <w:tab/>
        <w:t xml:space="preserve">   İl Milli Eğitim </w:t>
      </w:r>
      <w:proofErr w:type="gramStart"/>
      <w:r w:rsidRPr="00290D19">
        <w:rPr>
          <w:szCs w:val="24"/>
        </w:rPr>
        <w:t>Müdürü           İl</w:t>
      </w:r>
      <w:proofErr w:type="gramEnd"/>
      <w:r w:rsidRPr="00290D19">
        <w:rPr>
          <w:szCs w:val="24"/>
        </w:rPr>
        <w:t xml:space="preserve"> Tarım ve Orman </w:t>
      </w:r>
      <w:r w:rsidRPr="00290D19">
        <w:rPr>
          <w:bCs/>
          <w:szCs w:val="24"/>
        </w:rPr>
        <w:t>Müdürü</w:t>
      </w: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ind w:left="142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ind w:left="142"/>
        <w:rPr>
          <w:szCs w:val="24"/>
        </w:rPr>
      </w:pPr>
      <w:r w:rsidRPr="00290D19">
        <w:rPr>
          <w:color w:val="000000" w:themeColor="text1"/>
          <w:szCs w:val="24"/>
        </w:rPr>
        <w:t xml:space="preserve">   Uzm. Dr. Yaşar BİLDİRİCİ</w:t>
      </w:r>
      <w:r w:rsidRPr="00290D19">
        <w:rPr>
          <w:szCs w:val="24"/>
        </w:rPr>
        <w:t xml:space="preserve">               Dr. Abdullah ALAN               Dr. Ender KARA                     </w:t>
      </w:r>
    </w:p>
    <w:p w:rsidR="00131D2B" w:rsidRPr="00290D19" w:rsidRDefault="00131D2B" w:rsidP="005E4F56">
      <w:pPr>
        <w:pStyle w:val="GvdeMetni"/>
        <w:ind w:left="142"/>
        <w:rPr>
          <w:szCs w:val="24"/>
        </w:rPr>
      </w:pPr>
      <w:r w:rsidRPr="00290D19">
        <w:rPr>
          <w:szCs w:val="24"/>
        </w:rPr>
        <w:t xml:space="preserve">   Eskişehir Şehir </w:t>
      </w:r>
      <w:proofErr w:type="spellStart"/>
      <w:r w:rsidRPr="00290D19">
        <w:rPr>
          <w:szCs w:val="24"/>
        </w:rPr>
        <w:t>Hast</w:t>
      </w:r>
      <w:proofErr w:type="spellEnd"/>
      <w:r w:rsidRPr="00290D19">
        <w:rPr>
          <w:szCs w:val="24"/>
        </w:rPr>
        <w:t xml:space="preserve">. </w:t>
      </w:r>
      <w:proofErr w:type="gramStart"/>
      <w:r w:rsidRPr="00290D19">
        <w:rPr>
          <w:szCs w:val="24"/>
        </w:rPr>
        <w:t>Başhekim           Hükümet</w:t>
      </w:r>
      <w:proofErr w:type="gramEnd"/>
      <w:r w:rsidRPr="00290D19">
        <w:rPr>
          <w:szCs w:val="24"/>
        </w:rPr>
        <w:t xml:space="preserve"> Tabibi            Büyükşehir Belediyesi Tabibi     </w:t>
      </w:r>
    </w:p>
    <w:p w:rsidR="00131D2B" w:rsidRPr="00290D19" w:rsidRDefault="00131D2B" w:rsidP="005E4F56">
      <w:pPr>
        <w:pStyle w:val="GvdeMetni"/>
        <w:ind w:left="142"/>
        <w:rPr>
          <w:szCs w:val="24"/>
        </w:rPr>
      </w:pPr>
      <w:r w:rsidRPr="00290D19">
        <w:rPr>
          <w:bCs/>
          <w:color w:val="FFFFFF"/>
          <w:szCs w:val="24"/>
        </w:rPr>
        <w:t>M</w:t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szCs w:val="24"/>
        </w:rPr>
        <w:tab/>
      </w:r>
      <w:r w:rsidRPr="00290D19">
        <w:rPr>
          <w:bCs/>
          <w:szCs w:val="24"/>
        </w:rPr>
        <w:tab/>
        <w:t xml:space="preserve">              </w:t>
      </w: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ind w:left="502"/>
        <w:rPr>
          <w:bCs/>
          <w:color w:val="000000" w:themeColor="text1"/>
          <w:szCs w:val="24"/>
        </w:rPr>
      </w:pPr>
      <w:r w:rsidRPr="00290D19">
        <w:rPr>
          <w:szCs w:val="24"/>
        </w:rPr>
        <w:t xml:space="preserve">       Op. Dr. Nezih ERDÖL</w:t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  <w:t xml:space="preserve">                             Ecz. Metin KAMIŞ </w:t>
      </w:r>
    </w:p>
    <w:p w:rsidR="00131D2B" w:rsidRPr="00290D19" w:rsidRDefault="00131D2B" w:rsidP="005E4F56">
      <w:pPr>
        <w:pStyle w:val="GvdeMetni"/>
        <w:ind w:left="502" w:firstLine="65"/>
        <w:rPr>
          <w:szCs w:val="24"/>
        </w:rPr>
      </w:pPr>
      <w:r w:rsidRPr="00290D19">
        <w:rPr>
          <w:bCs/>
          <w:color w:val="000000" w:themeColor="text1"/>
          <w:szCs w:val="24"/>
        </w:rPr>
        <w:t xml:space="preserve">           Serbest Tabip                                                                 </w:t>
      </w:r>
      <w:r w:rsidRPr="00290D19">
        <w:rPr>
          <w:bCs/>
          <w:szCs w:val="24"/>
        </w:rPr>
        <w:t>E</w:t>
      </w:r>
      <w:r w:rsidRPr="00290D19">
        <w:rPr>
          <w:szCs w:val="24"/>
        </w:rPr>
        <w:t>czacılar Odası Başkanı</w:t>
      </w: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  <w:r w:rsidRPr="00290D19">
        <w:rPr>
          <w:bCs/>
          <w:color w:val="000000"/>
          <w:szCs w:val="24"/>
          <w:u w:val="single"/>
        </w:rPr>
        <w:t xml:space="preserve"> </w:t>
      </w: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1C0" w:rsidRPr="00290D19" w:rsidRDefault="003911C0" w:rsidP="005E4F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11C0" w:rsidRPr="00290D19" w:rsidSect="004160F2">
      <w:headerReference w:type="default" r:id="rId7"/>
      <w:pgSz w:w="11906" w:h="16838"/>
      <w:pgMar w:top="1304" w:right="964" w:bottom="70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730" w:rsidRDefault="00A13730" w:rsidP="00EA4AF8">
      <w:pPr>
        <w:spacing w:after="0" w:line="240" w:lineRule="auto"/>
      </w:pPr>
      <w:r>
        <w:separator/>
      </w:r>
    </w:p>
  </w:endnote>
  <w:endnote w:type="continuationSeparator" w:id="0">
    <w:p w:rsidR="00A13730" w:rsidRDefault="00A13730" w:rsidP="00EA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730" w:rsidRDefault="00A13730" w:rsidP="00EA4AF8">
      <w:pPr>
        <w:spacing w:after="0" w:line="240" w:lineRule="auto"/>
      </w:pPr>
      <w:r>
        <w:separator/>
      </w:r>
    </w:p>
  </w:footnote>
  <w:footnote w:type="continuationSeparator" w:id="0">
    <w:p w:rsidR="00A13730" w:rsidRDefault="00A13730" w:rsidP="00EA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68" w:rsidRPr="004D7BDD" w:rsidRDefault="007B021C" w:rsidP="005D6376">
    <w:pPr>
      <w:pStyle w:val="GvdeMetni"/>
      <w:rPr>
        <w:b/>
        <w:color w:val="000000"/>
        <w:szCs w:val="24"/>
      </w:rPr>
    </w:pPr>
    <w:r>
      <w:rPr>
        <w:b/>
        <w:color w:val="000000"/>
        <w:szCs w:val="24"/>
      </w:rPr>
      <w:t>KARAR</w:t>
    </w:r>
    <w:r>
      <w:rPr>
        <w:b/>
        <w:color w:val="000000"/>
        <w:szCs w:val="24"/>
      </w:rPr>
      <w:tab/>
    </w:r>
    <w:r>
      <w:rPr>
        <w:b/>
        <w:color w:val="000000"/>
        <w:szCs w:val="24"/>
      </w:rPr>
      <w:tab/>
      <w:t>:</w:t>
    </w:r>
    <w:r w:rsidR="005B0D05">
      <w:rPr>
        <w:b/>
        <w:color w:val="000000"/>
        <w:szCs w:val="24"/>
      </w:rPr>
      <w:t>80</w:t>
    </w:r>
  </w:p>
  <w:p w:rsidR="00544668" w:rsidRDefault="00AD5BD9" w:rsidP="005D6376">
    <w:pPr>
      <w:pStyle w:val="GvdeMetni"/>
      <w:rPr>
        <w:b/>
        <w:color w:val="000000"/>
        <w:szCs w:val="24"/>
      </w:rPr>
    </w:pPr>
    <w:r>
      <w:rPr>
        <w:b/>
        <w:color w:val="000000"/>
        <w:szCs w:val="24"/>
      </w:rPr>
      <w:t xml:space="preserve">KARAR TARİHİ </w:t>
    </w:r>
    <w:r>
      <w:rPr>
        <w:b/>
        <w:color w:val="000000"/>
        <w:szCs w:val="24"/>
      </w:rPr>
      <w:tab/>
      <w:t>:</w:t>
    </w:r>
    <w:r w:rsidR="005B0D05">
      <w:rPr>
        <w:b/>
        <w:color w:val="000000"/>
        <w:szCs w:val="24"/>
      </w:rPr>
      <w:t>17</w:t>
    </w:r>
    <w:r w:rsidR="0061198A">
      <w:rPr>
        <w:b/>
        <w:color w:val="000000"/>
        <w:szCs w:val="24"/>
      </w:rPr>
      <w:t>.0</w:t>
    </w:r>
    <w:r w:rsidR="00941C75">
      <w:rPr>
        <w:b/>
        <w:color w:val="000000"/>
        <w:szCs w:val="24"/>
      </w:rPr>
      <w:t>8</w:t>
    </w:r>
    <w:r w:rsidR="0061198A">
      <w:rPr>
        <w:b/>
        <w:color w:val="000000"/>
        <w:szCs w:val="24"/>
      </w:rPr>
      <w:t>.2020</w:t>
    </w:r>
  </w:p>
  <w:p w:rsidR="00544668" w:rsidRDefault="00125CEE" w:rsidP="005D6376">
    <w:pPr>
      <w:pStyle w:val="GvdeMetni"/>
      <w:rPr>
        <w:b/>
        <w:color w:val="000000"/>
        <w:szCs w:val="24"/>
      </w:rPr>
    </w:pPr>
  </w:p>
  <w:p w:rsidR="00544668" w:rsidRPr="005D6376" w:rsidRDefault="00125CEE" w:rsidP="005D6376">
    <w:pPr>
      <w:pStyle w:val="GvdeMetni"/>
      <w:rPr>
        <w:b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30F6"/>
    <w:multiLevelType w:val="hybridMultilevel"/>
    <w:tmpl w:val="7AF696A8"/>
    <w:lvl w:ilvl="0" w:tplc="B318365A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 w15:restartNumberingAfterBreak="0">
    <w:nsid w:val="08CE730E"/>
    <w:multiLevelType w:val="hybridMultilevel"/>
    <w:tmpl w:val="81340C6E"/>
    <w:lvl w:ilvl="0" w:tplc="6316D568">
      <w:start w:val="1"/>
      <w:numFmt w:val="decimal"/>
      <w:lvlText w:val="%1-"/>
      <w:lvlJc w:val="left"/>
      <w:pPr>
        <w:ind w:left="9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832B5A"/>
    <w:multiLevelType w:val="hybridMultilevel"/>
    <w:tmpl w:val="3B2451E0"/>
    <w:lvl w:ilvl="0" w:tplc="9064D5C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010C72"/>
    <w:multiLevelType w:val="hybridMultilevel"/>
    <w:tmpl w:val="2FBCCC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13E9F"/>
    <w:multiLevelType w:val="hybridMultilevel"/>
    <w:tmpl w:val="95C63CA2"/>
    <w:lvl w:ilvl="0" w:tplc="FF02AC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353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6A4FA4"/>
    <w:multiLevelType w:val="hybridMultilevel"/>
    <w:tmpl w:val="D4CE7BCC"/>
    <w:lvl w:ilvl="0" w:tplc="CD2478A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602C8B"/>
    <w:multiLevelType w:val="hybridMultilevel"/>
    <w:tmpl w:val="92B6CBE4"/>
    <w:lvl w:ilvl="0" w:tplc="7068A254">
      <w:start w:val="1"/>
      <w:numFmt w:val="decimal"/>
      <w:lvlText w:val="%1-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76C4D6B"/>
    <w:multiLevelType w:val="hybridMultilevel"/>
    <w:tmpl w:val="92B6CBE4"/>
    <w:lvl w:ilvl="0" w:tplc="7068A254">
      <w:start w:val="1"/>
      <w:numFmt w:val="decimal"/>
      <w:lvlText w:val="%1-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E9E234E"/>
    <w:multiLevelType w:val="hybridMultilevel"/>
    <w:tmpl w:val="C9D2FE8A"/>
    <w:lvl w:ilvl="0" w:tplc="976454CC">
      <w:start w:val="2"/>
      <w:numFmt w:val="lowerLetter"/>
      <w:lvlText w:val="%1)"/>
      <w:lvlJc w:val="left"/>
      <w:pPr>
        <w:ind w:left="93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94AC034A">
      <w:start w:val="1"/>
      <w:numFmt w:val="decimal"/>
      <w:lvlText w:val="%2-"/>
      <w:lvlJc w:val="left"/>
      <w:pPr>
        <w:ind w:left="1135" w:hanging="425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tr-TR" w:eastAsia="en-US" w:bidi="ar-SA"/>
      </w:rPr>
    </w:lvl>
    <w:lvl w:ilvl="2" w:tplc="7C1A883A">
      <w:numFmt w:val="bullet"/>
      <w:lvlText w:val="•"/>
      <w:lvlJc w:val="left"/>
      <w:pPr>
        <w:ind w:left="1900" w:hanging="425"/>
      </w:pPr>
      <w:rPr>
        <w:rFonts w:hint="default"/>
        <w:lang w:val="tr-TR" w:eastAsia="en-US" w:bidi="ar-SA"/>
      </w:rPr>
    </w:lvl>
    <w:lvl w:ilvl="3" w:tplc="A4143D44">
      <w:numFmt w:val="bullet"/>
      <w:lvlText w:val="•"/>
      <w:lvlJc w:val="left"/>
      <w:pPr>
        <w:ind w:left="2861" w:hanging="425"/>
      </w:pPr>
      <w:rPr>
        <w:rFonts w:hint="default"/>
        <w:lang w:val="tr-TR" w:eastAsia="en-US" w:bidi="ar-SA"/>
      </w:rPr>
    </w:lvl>
    <w:lvl w:ilvl="4" w:tplc="B73295C4">
      <w:numFmt w:val="bullet"/>
      <w:lvlText w:val="•"/>
      <w:lvlJc w:val="left"/>
      <w:pPr>
        <w:ind w:left="3822" w:hanging="425"/>
      </w:pPr>
      <w:rPr>
        <w:rFonts w:hint="default"/>
        <w:lang w:val="tr-TR" w:eastAsia="en-US" w:bidi="ar-SA"/>
      </w:rPr>
    </w:lvl>
    <w:lvl w:ilvl="5" w:tplc="1368FC84">
      <w:numFmt w:val="bullet"/>
      <w:lvlText w:val="•"/>
      <w:lvlJc w:val="left"/>
      <w:pPr>
        <w:ind w:left="4782" w:hanging="425"/>
      </w:pPr>
      <w:rPr>
        <w:rFonts w:hint="default"/>
        <w:lang w:val="tr-TR" w:eastAsia="en-US" w:bidi="ar-SA"/>
      </w:rPr>
    </w:lvl>
    <w:lvl w:ilvl="6" w:tplc="F514CBE8">
      <w:numFmt w:val="bullet"/>
      <w:lvlText w:val="•"/>
      <w:lvlJc w:val="left"/>
      <w:pPr>
        <w:ind w:left="5743" w:hanging="425"/>
      </w:pPr>
      <w:rPr>
        <w:rFonts w:hint="default"/>
        <w:lang w:val="tr-TR" w:eastAsia="en-US" w:bidi="ar-SA"/>
      </w:rPr>
    </w:lvl>
    <w:lvl w:ilvl="7" w:tplc="3CE0B088">
      <w:numFmt w:val="bullet"/>
      <w:lvlText w:val="•"/>
      <w:lvlJc w:val="left"/>
      <w:pPr>
        <w:ind w:left="6704" w:hanging="425"/>
      </w:pPr>
      <w:rPr>
        <w:rFonts w:hint="default"/>
        <w:lang w:val="tr-TR" w:eastAsia="en-US" w:bidi="ar-SA"/>
      </w:rPr>
    </w:lvl>
    <w:lvl w:ilvl="8" w:tplc="E604DAFE">
      <w:numFmt w:val="bullet"/>
      <w:lvlText w:val="•"/>
      <w:lvlJc w:val="left"/>
      <w:pPr>
        <w:ind w:left="7664" w:hanging="425"/>
      </w:pPr>
      <w:rPr>
        <w:rFonts w:hint="default"/>
        <w:lang w:val="tr-TR" w:eastAsia="en-US" w:bidi="ar-SA"/>
      </w:rPr>
    </w:lvl>
  </w:abstractNum>
  <w:abstractNum w:abstractNumId="9" w15:restartNumberingAfterBreak="0">
    <w:nsid w:val="61927208"/>
    <w:multiLevelType w:val="hybridMultilevel"/>
    <w:tmpl w:val="012C54AC"/>
    <w:lvl w:ilvl="0" w:tplc="BDC6D8C2">
      <w:start w:val="1"/>
      <w:numFmt w:val="lowerLetter"/>
      <w:lvlText w:val="%1-"/>
      <w:lvlJc w:val="left"/>
      <w:pPr>
        <w:ind w:left="928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6033B95"/>
    <w:multiLevelType w:val="hybridMultilevel"/>
    <w:tmpl w:val="7B1A0860"/>
    <w:lvl w:ilvl="0" w:tplc="C7A21F48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E29C8"/>
    <w:multiLevelType w:val="hybridMultilevel"/>
    <w:tmpl w:val="7AF696A8"/>
    <w:lvl w:ilvl="0" w:tplc="B318365A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2" w15:restartNumberingAfterBreak="0">
    <w:nsid w:val="7B1D6CC2"/>
    <w:multiLevelType w:val="hybridMultilevel"/>
    <w:tmpl w:val="65D8AB7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11"/>
  </w:num>
  <w:num w:numId="8">
    <w:abstractNumId w:val="10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F8"/>
    <w:rsid w:val="00002D7E"/>
    <w:rsid w:val="00003C27"/>
    <w:rsid w:val="000130B3"/>
    <w:rsid w:val="00022135"/>
    <w:rsid w:val="000307F3"/>
    <w:rsid w:val="00046882"/>
    <w:rsid w:val="00087627"/>
    <w:rsid w:val="00094FA6"/>
    <w:rsid w:val="000966ED"/>
    <w:rsid w:val="000A1EAC"/>
    <w:rsid w:val="000A39CD"/>
    <w:rsid w:val="000C1588"/>
    <w:rsid w:val="000C3E43"/>
    <w:rsid w:val="000C5424"/>
    <w:rsid w:val="000D764F"/>
    <w:rsid w:val="000F7B59"/>
    <w:rsid w:val="00125CEE"/>
    <w:rsid w:val="00127495"/>
    <w:rsid w:val="00131D2B"/>
    <w:rsid w:val="00135913"/>
    <w:rsid w:val="00142D00"/>
    <w:rsid w:val="0015072F"/>
    <w:rsid w:val="0015240B"/>
    <w:rsid w:val="001561CD"/>
    <w:rsid w:val="00156718"/>
    <w:rsid w:val="00162109"/>
    <w:rsid w:val="001660EF"/>
    <w:rsid w:val="001665B8"/>
    <w:rsid w:val="00170D68"/>
    <w:rsid w:val="00170E7D"/>
    <w:rsid w:val="00172DC3"/>
    <w:rsid w:val="00185404"/>
    <w:rsid w:val="00185DBF"/>
    <w:rsid w:val="00187AA1"/>
    <w:rsid w:val="00190F21"/>
    <w:rsid w:val="001971E5"/>
    <w:rsid w:val="001A2E11"/>
    <w:rsid w:val="001B0D38"/>
    <w:rsid w:val="001B2238"/>
    <w:rsid w:val="001B70C4"/>
    <w:rsid w:val="001C6869"/>
    <w:rsid w:val="001E3F01"/>
    <w:rsid w:val="001E79AD"/>
    <w:rsid w:val="001F6A51"/>
    <w:rsid w:val="00210511"/>
    <w:rsid w:val="00212F35"/>
    <w:rsid w:val="0022493D"/>
    <w:rsid w:val="00231DC8"/>
    <w:rsid w:val="002344BB"/>
    <w:rsid w:val="00246B51"/>
    <w:rsid w:val="00250E77"/>
    <w:rsid w:val="002568A9"/>
    <w:rsid w:val="002568F5"/>
    <w:rsid w:val="002841BB"/>
    <w:rsid w:val="00290D19"/>
    <w:rsid w:val="0029751F"/>
    <w:rsid w:val="002A4DF4"/>
    <w:rsid w:val="002B0415"/>
    <w:rsid w:val="002C1867"/>
    <w:rsid w:val="002D4D04"/>
    <w:rsid w:val="002D7B83"/>
    <w:rsid w:val="002E795F"/>
    <w:rsid w:val="002F22CB"/>
    <w:rsid w:val="002F49DF"/>
    <w:rsid w:val="002F7C6F"/>
    <w:rsid w:val="00336886"/>
    <w:rsid w:val="0034081E"/>
    <w:rsid w:val="003443CE"/>
    <w:rsid w:val="00345C39"/>
    <w:rsid w:val="003507E6"/>
    <w:rsid w:val="003519CE"/>
    <w:rsid w:val="00351B02"/>
    <w:rsid w:val="0035497D"/>
    <w:rsid w:val="00355A5B"/>
    <w:rsid w:val="003565C8"/>
    <w:rsid w:val="003577EB"/>
    <w:rsid w:val="00361E0C"/>
    <w:rsid w:val="00383968"/>
    <w:rsid w:val="003911C0"/>
    <w:rsid w:val="00394C9B"/>
    <w:rsid w:val="003A2240"/>
    <w:rsid w:val="003C42F0"/>
    <w:rsid w:val="003C4D2B"/>
    <w:rsid w:val="003D1257"/>
    <w:rsid w:val="003D1469"/>
    <w:rsid w:val="003D68B5"/>
    <w:rsid w:val="003E2ED9"/>
    <w:rsid w:val="00441228"/>
    <w:rsid w:val="00441CA2"/>
    <w:rsid w:val="00453C03"/>
    <w:rsid w:val="00462DDF"/>
    <w:rsid w:val="004656ED"/>
    <w:rsid w:val="00490810"/>
    <w:rsid w:val="004A1385"/>
    <w:rsid w:val="004C4D06"/>
    <w:rsid w:val="004C6E40"/>
    <w:rsid w:val="004D08D4"/>
    <w:rsid w:val="004D1B48"/>
    <w:rsid w:val="004E4F86"/>
    <w:rsid w:val="004E6334"/>
    <w:rsid w:val="004E6DF4"/>
    <w:rsid w:val="004F0F44"/>
    <w:rsid w:val="00506546"/>
    <w:rsid w:val="005108D8"/>
    <w:rsid w:val="0051343C"/>
    <w:rsid w:val="00531DB7"/>
    <w:rsid w:val="00531F9D"/>
    <w:rsid w:val="005817FE"/>
    <w:rsid w:val="00583722"/>
    <w:rsid w:val="005851F7"/>
    <w:rsid w:val="005A5CDD"/>
    <w:rsid w:val="005B0D05"/>
    <w:rsid w:val="005B63DE"/>
    <w:rsid w:val="005C60E8"/>
    <w:rsid w:val="005C63BC"/>
    <w:rsid w:val="005E4F56"/>
    <w:rsid w:val="005F68F6"/>
    <w:rsid w:val="0061198A"/>
    <w:rsid w:val="00645C74"/>
    <w:rsid w:val="00692BDC"/>
    <w:rsid w:val="006945D7"/>
    <w:rsid w:val="006C441F"/>
    <w:rsid w:val="006D7C99"/>
    <w:rsid w:val="006E6427"/>
    <w:rsid w:val="006E6526"/>
    <w:rsid w:val="006E7368"/>
    <w:rsid w:val="006E7F51"/>
    <w:rsid w:val="006F3FEA"/>
    <w:rsid w:val="006F59A1"/>
    <w:rsid w:val="007003F2"/>
    <w:rsid w:val="00703B0B"/>
    <w:rsid w:val="0070547E"/>
    <w:rsid w:val="0071055D"/>
    <w:rsid w:val="007308F1"/>
    <w:rsid w:val="00732273"/>
    <w:rsid w:val="007469A8"/>
    <w:rsid w:val="00752260"/>
    <w:rsid w:val="00784AE2"/>
    <w:rsid w:val="007A134F"/>
    <w:rsid w:val="007A3C43"/>
    <w:rsid w:val="007A69F1"/>
    <w:rsid w:val="007B021C"/>
    <w:rsid w:val="007D0607"/>
    <w:rsid w:val="007D7096"/>
    <w:rsid w:val="007E4FE3"/>
    <w:rsid w:val="007F7909"/>
    <w:rsid w:val="007F7EF5"/>
    <w:rsid w:val="00831AC0"/>
    <w:rsid w:val="00837770"/>
    <w:rsid w:val="00844CE2"/>
    <w:rsid w:val="0084797C"/>
    <w:rsid w:val="00850FB4"/>
    <w:rsid w:val="00855477"/>
    <w:rsid w:val="0086029E"/>
    <w:rsid w:val="00873AC0"/>
    <w:rsid w:val="0088027C"/>
    <w:rsid w:val="00886100"/>
    <w:rsid w:val="00897171"/>
    <w:rsid w:val="008A19E3"/>
    <w:rsid w:val="008A77ED"/>
    <w:rsid w:val="008B1BE4"/>
    <w:rsid w:val="008B703F"/>
    <w:rsid w:val="008E5EF5"/>
    <w:rsid w:val="008F062D"/>
    <w:rsid w:val="008F1743"/>
    <w:rsid w:val="00911C71"/>
    <w:rsid w:val="00931116"/>
    <w:rsid w:val="00941C75"/>
    <w:rsid w:val="009566AD"/>
    <w:rsid w:val="00960B10"/>
    <w:rsid w:val="00985A45"/>
    <w:rsid w:val="009A2178"/>
    <w:rsid w:val="009B0A92"/>
    <w:rsid w:val="009B37D7"/>
    <w:rsid w:val="009D6E0C"/>
    <w:rsid w:val="009E06DD"/>
    <w:rsid w:val="009E4145"/>
    <w:rsid w:val="00A10DDD"/>
    <w:rsid w:val="00A13730"/>
    <w:rsid w:val="00A31049"/>
    <w:rsid w:val="00A55834"/>
    <w:rsid w:val="00A56B12"/>
    <w:rsid w:val="00A963C6"/>
    <w:rsid w:val="00AD581A"/>
    <w:rsid w:val="00AD5BD9"/>
    <w:rsid w:val="00AF4BB4"/>
    <w:rsid w:val="00AF4E85"/>
    <w:rsid w:val="00B0390B"/>
    <w:rsid w:val="00B03B37"/>
    <w:rsid w:val="00B12D84"/>
    <w:rsid w:val="00B27A43"/>
    <w:rsid w:val="00B27C73"/>
    <w:rsid w:val="00B3669B"/>
    <w:rsid w:val="00B451AE"/>
    <w:rsid w:val="00B60BD5"/>
    <w:rsid w:val="00B8003E"/>
    <w:rsid w:val="00B83059"/>
    <w:rsid w:val="00B9639B"/>
    <w:rsid w:val="00BA110C"/>
    <w:rsid w:val="00BA3C11"/>
    <w:rsid w:val="00BC6CA2"/>
    <w:rsid w:val="00BE75C5"/>
    <w:rsid w:val="00BF5175"/>
    <w:rsid w:val="00C035E7"/>
    <w:rsid w:val="00C03D5A"/>
    <w:rsid w:val="00C04A47"/>
    <w:rsid w:val="00C10B5C"/>
    <w:rsid w:val="00C16C4B"/>
    <w:rsid w:val="00C21297"/>
    <w:rsid w:val="00C337CA"/>
    <w:rsid w:val="00C45456"/>
    <w:rsid w:val="00C54206"/>
    <w:rsid w:val="00C87462"/>
    <w:rsid w:val="00CA20B4"/>
    <w:rsid w:val="00CA2FD3"/>
    <w:rsid w:val="00CB519C"/>
    <w:rsid w:val="00CC1B8C"/>
    <w:rsid w:val="00CD4482"/>
    <w:rsid w:val="00CE0403"/>
    <w:rsid w:val="00CE3421"/>
    <w:rsid w:val="00CE67A7"/>
    <w:rsid w:val="00CF2E7A"/>
    <w:rsid w:val="00CF410B"/>
    <w:rsid w:val="00D07E38"/>
    <w:rsid w:val="00D16229"/>
    <w:rsid w:val="00D2131D"/>
    <w:rsid w:val="00D220EA"/>
    <w:rsid w:val="00D2249E"/>
    <w:rsid w:val="00D2770D"/>
    <w:rsid w:val="00D5786D"/>
    <w:rsid w:val="00D753BD"/>
    <w:rsid w:val="00D806C5"/>
    <w:rsid w:val="00D808BD"/>
    <w:rsid w:val="00DA2341"/>
    <w:rsid w:val="00DA28C2"/>
    <w:rsid w:val="00DD0FBB"/>
    <w:rsid w:val="00DE3A35"/>
    <w:rsid w:val="00DF672D"/>
    <w:rsid w:val="00E07DE6"/>
    <w:rsid w:val="00E120CF"/>
    <w:rsid w:val="00E13AA1"/>
    <w:rsid w:val="00E14B70"/>
    <w:rsid w:val="00E27B9E"/>
    <w:rsid w:val="00E356ED"/>
    <w:rsid w:val="00E3742E"/>
    <w:rsid w:val="00E51996"/>
    <w:rsid w:val="00E51CF6"/>
    <w:rsid w:val="00E6323B"/>
    <w:rsid w:val="00E757F7"/>
    <w:rsid w:val="00EA026E"/>
    <w:rsid w:val="00EA3920"/>
    <w:rsid w:val="00EA4AF8"/>
    <w:rsid w:val="00EC3AF4"/>
    <w:rsid w:val="00ED0D2D"/>
    <w:rsid w:val="00F028BC"/>
    <w:rsid w:val="00F129DE"/>
    <w:rsid w:val="00F40B57"/>
    <w:rsid w:val="00F4491C"/>
    <w:rsid w:val="00F83E97"/>
    <w:rsid w:val="00FD2B2F"/>
    <w:rsid w:val="00FE32CB"/>
    <w:rsid w:val="00FE5F51"/>
    <w:rsid w:val="00FF470B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C79E4-44A9-4FE8-9723-2F7D92EF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B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EA4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EA4AF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EA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A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4AF8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A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4AF8"/>
    <w:rPr>
      <w:rFonts w:eastAsiaTheme="minorEastAsia"/>
      <w:lang w:eastAsia="tr-TR"/>
    </w:rPr>
  </w:style>
  <w:style w:type="paragraph" w:customStyle="1" w:styleId="Default">
    <w:name w:val="Default"/>
    <w:rsid w:val="00784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7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79AD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VarsaylanParagrafYazTipi"/>
    <w:link w:val="GvdeMetni1"/>
    <w:locked/>
    <w:rsid w:val="006D7C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6D7C99"/>
    <w:pPr>
      <w:widowControl w:val="0"/>
      <w:shd w:val="clear" w:color="auto" w:fill="FFFFFF"/>
      <w:spacing w:after="600" w:line="0" w:lineRule="atLeas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KonuBal">
    <w:name w:val="Title"/>
    <w:basedOn w:val="Normal"/>
    <w:link w:val="KonuBalChar"/>
    <w:uiPriority w:val="1"/>
    <w:qFormat/>
    <w:rsid w:val="004E6334"/>
    <w:pPr>
      <w:widowControl w:val="0"/>
      <w:autoSpaceDE w:val="0"/>
      <w:autoSpaceDN w:val="0"/>
      <w:spacing w:before="20" w:after="0" w:line="240" w:lineRule="auto"/>
      <w:ind w:left="661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4E633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cevre</dc:creator>
  <cp:lastModifiedBy>covid19</cp:lastModifiedBy>
  <cp:revision>18</cp:revision>
  <cp:lastPrinted>2020-08-18T06:03:00Z</cp:lastPrinted>
  <dcterms:created xsi:type="dcterms:W3CDTF">2020-08-17T07:08:00Z</dcterms:created>
  <dcterms:modified xsi:type="dcterms:W3CDTF">2020-08-18T06:04:00Z</dcterms:modified>
</cp:coreProperties>
</file>