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0D1E63" w:rsidRDefault="00131D2B" w:rsidP="009B64B1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E63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D80528" w:rsidRPr="000D1E63" w:rsidRDefault="00D80528" w:rsidP="00C978C6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0D1E63">
        <w:rPr>
          <w:color w:val="000000"/>
          <w:szCs w:val="24"/>
        </w:rPr>
        <w:t xml:space="preserve">          </w:t>
      </w:r>
      <w:r w:rsidR="00C978C6">
        <w:rPr>
          <w:color w:val="000000"/>
          <w:szCs w:val="24"/>
        </w:rPr>
        <w:t xml:space="preserve">İl Umumi Hıfzıssıhha Kurulunca </w:t>
      </w:r>
      <w:proofErr w:type="spellStart"/>
      <w:r w:rsidR="00C978C6">
        <w:rPr>
          <w:color w:val="000000"/>
          <w:szCs w:val="24"/>
        </w:rPr>
        <w:t>Koronavirüsle</w:t>
      </w:r>
      <w:proofErr w:type="spellEnd"/>
      <w:r w:rsidR="00C978C6">
        <w:rPr>
          <w:color w:val="000000"/>
          <w:szCs w:val="24"/>
        </w:rPr>
        <w:t xml:space="preserve"> (COVID</w:t>
      </w:r>
      <w:r w:rsidRPr="000D1E63">
        <w:rPr>
          <w:color w:val="000000"/>
          <w:szCs w:val="24"/>
        </w:rPr>
        <w:t>-19) mücadele kapsamında aşağıdaki kararlar alınmıştır.</w:t>
      </w:r>
    </w:p>
    <w:p w:rsidR="00131D2B" w:rsidRPr="000D1E63" w:rsidRDefault="00131D2B" w:rsidP="00C978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D1E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</w:p>
    <w:p w:rsidR="005074E7" w:rsidRDefault="00C978C6" w:rsidP="007D5CE2">
      <w:pPr>
        <w:pStyle w:val="ListeParagraf"/>
        <w:spacing w:after="0" w:afterAutospacing="0"/>
        <w:ind w:firstLine="709"/>
        <w:jc w:val="both"/>
      </w:pPr>
      <w:r w:rsidRPr="007D5CE2">
        <w:t xml:space="preserve">Tüm Dünyada olduğu gibi ülkemizde de insan hayatı açısından son derece tehlikeli olan yeni tip </w:t>
      </w:r>
      <w:proofErr w:type="spellStart"/>
      <w:r w:rsidRPr="007D5CE2">
        <w:t>Koronavirüs</w:t>
      </w:r>
      <w:proofErr w:type="spellEnd"/>
      <w:r w:rsidRPr="007D5CE2">
        <w:t xml:space="preserve"> (C</w:t>
      </w:r>
      <w:r w:rsidR="001F3E6C" w:rsidRPr="007D5CE2">
        <w:t>OVID</w:t>
      </w:r>
      <w:r w:rsidRPr="007D5CE2">
        <w:t>-19) salgınının halk sağlığı açısından oluşturduğu riski yönetebilmek adına</w:t>
      </w:r>
      <w:r w:rsidR="005074E7">
        <w:t xml:space="preserve">; </w:t>
      </w:r>
    </w:p>
    <w:p w:rsidR="00C978C6" w:rsidRDefault="005074E7" w:rsidP="007D5CE2">
      <w:pPr>
        <w:pStyle w:val="ListeParagraf"/>
        <w:spacing w:after="0" w:afterAutospacing="0"/>
        <w:ind w:firstLine="709"/>
        <w:jc w:val="both"/>
      </w:pPr>
      <w:r w:rsidRPr="007D5CE2">
        <w:t xml:space="preserve">İl Umumi Hıfzıssıhha Kurulunun 18/03/2020 tarihli ve 03 sayılı kararı </w:t>
      </w:r>
      <w:proofErr w:type="gramStart"/>
      <w:r w:rsidRPr="007D5CE2">
        <w:t>ile</w:t>
      </w:r>
      <w:r>
        <w:t>;</w:t>
      </w:r>
      <w:proofErr w:type="gramEnd"/>
      <w:r w:rsidR="00C978C6" w:rsidRPr="007D5CE2">
        <w:t xml:space="preserve"> </w:t>
      </w:r>
      <w:r w:rsidR="001F3E6C" w:rsidRPr="007D5CE2">
        <w:t xml:space="preserve">Umuma Açık İstirahat ve Eğlence Yerleri olarak faaliyet yürüten ve vatandaşların çok yakın bir mesafede bir arada bulunarak hastalığın bulaşma riskini artıracağından </w:t>
      </w:r>
      <w:r w:rsidR="001F3E6C" w:rsidRPr="007D5CE2">
        <w:rPr>
          <w:shd w:val="clear" w:color="auto" w:fill="FFFFFF"/>
        </w:rPr>
        <w:t xml:space="preserve">tiyatro, sinema, gösteri merkezi, konser salonu, nişan/düğün salonu, çalgılı/müzikli lokanta/kafe, gazino, birahane, taverna, kahvehane, kıraathane, kafeterya, kır bahçesi, nargile salonu, nargile kafe, internet salonu, internet kafe, her türlü oyun salonları (atari, </w:t>
      </w:r>
      <w:proofErr w:type="spellStart"/>
      <w:r w:rsidR="001F3E6C" w:rsidRPr="007D5CE2">
        <w:rPr>
          <w:shd w:val="clear" w:color="auto" w:fill="FFFFFF"/>
        </w:rPr>
        <w:t>playstation</w:t>
      </w:r>
      <w:proofErr w:type="spellEnd"/>
      <w:r w:rsidR="001F3E6C" w:rsidRPr="007D5CE2">
        <w:rPr>
          <w:shd w:val="clear" w:color="auto" w:fill="FFFFFF"/>
        </w:rPr>
        <w:t xml:space="preserve"> vb.), her türlü kapalı çocuk oyun alanları (AVM ve lokanta içindekiler </w:t>
      </w:r>
      <w:r w:rsidR="007D5CE2" w:rsidRPr="007D5CE2">
        <w:rPr>
          <w:shd w:val="clear" w:color="auto" w:fill="FFFFFF"/>
        </w:rPr>
        <w:t>dâhil</w:t>
      </w:r>
      <w:r w:rsidR="001F3E6C" w:rsidRPr="007D5CE2">
        <w:rPr>
          <w:shd w:val="clear" w:color="auto" w:fill="FFFFFF"/>
        </w:rPr>
        <w:t xml:space="preserve">), çay bahçesi, dernek lokalleri, lunapark, yüzme havuzu, hamam, sauna, kaplıca, masaj salonu, SPA ve spor merkezlerinin faaliyetleri </w:t>
      </w:r>
      <w:r w:rsidR="002E0645">
        <w:rPr>
          <w:shd w:val="clear" w:color="auto" w:fill="FFFFFF"/>
        </w:rPr>
        <w:t>ile yukarıda adı geçen işletme faaliyetlerini yürüten ancak ruhsat bilgilerinde bu ad ile anılmayan işletmelerinde faaliyetleri</w:t>
      </w:r>
      <w:r w:rsidR="002E0645" w:rsidRPr="007D5CE2">
        <w:rPr>
          <w:shd w:val="clear" w:color="auto" w:fill="FFFFFF"/>
        </w:rPr>
        <w:t xml:space="preserve"> </w:t>
      </w:r>
      <w:r w:rsidR="001F3E6C" w:rsidRPr="007D5CE2">
        <w:rPr>
          <w:shd w:val="clear" w:color="auto" w:fill="FFFFFF"/>
        </w:rPr>
        <w:t>16.03.2020 pazartesi saat 24:00 itibariyle</w:t>
      </w:r>
      <w:r w:rsidR="007D5CE2">
        <w:t>;</w:t>
      </w:r>
      <w:r w:rsidR="006548CF" w:rsidRPr="007D5CE2">
        <w:t xml:space="preserve"> </w:t>
      </w:r>
    </w:p>
    <w:p w:rsidR="007D5CE2" w:rsidRDefault="007D5CE2" w:rsidP="007D5CE2">
      <w:pPr>
        <w:pStyle w:val="Gvdemetni20"/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D5CE2" w:rsidRPr="007D5CE2" w:rsidRDefault="005074E7" w:rsidP="007D5CE2">
      <w:pPr>
        <w:pStyle w:val="Gvdemetni20"/>
        <w:shd w:val="clear" w:color="auto" w:fill="auto"/>
        <w:tabs>
          <w:tab w:val="left" w:pos="96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D5CE2">
        <w:rPr>
          <w:sz w:val="24"/>
          <w:szCs w:val="24"/>
        </w:rPr>
        <w:t xml:space="preserve">İl Umumi Hıfzıssıhha Kurulunun 27/03/2020 tarihli ve 11 sayılı kararı </w:t>
      </w:r>
      <w:proofErr w:type="gramStart"/>
      <w:r w:rsidRPr="007D5CE2">
        <w:rPr>
          <w:sz w:val="24"/>
          <w:szCs w:val="24"/>
        </w:rPr>
        <w:t>ile</w:t>
      </w:r>
      <w:r>
        <w:rPr>
          <w:sz w:val="24"/>
          <w:szCs w:val="24"/>
        </w:rPr>
        <w:t>;</w:t>
      </w:r>
      <w:proofErr w:type="gramEnd"/>
      <w:r w:rsidRPr="007D5CE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7D5CE2" w:rsidRPr="007D5CE2">
        <w:rPr>
          <w:sz w:val="24"/>
          <w:szCs w:val="24"/>
        </w:rPr>
        <w:t>amuoyunda sosyete pazarı olarak adlandırılanlar başta olmak üzere sergi ve tezgâhlarda giyim, oyuncak, süs eşyası, çanta vb. zaruri olmayan ihtiyaç maddelerinin satışının yapıldığı tüm pazarların faaliyetleri 27.03.2020 tarihi saat 17:00 itibariyle geçici bir süreliğine durdurulmuştu.</w:t>
      </w:r>
    </w:p>
    <w:p w:rsidR="007D5CE2" w:rsidRDefault="007D5CE2" w:rsidP="007D5CE2">
      <w:pPr>
        <w:pStyle w:val="GvdeMetni"/>
        <w:ind w:right="121" w:firstLine="709"/>
        <w:rPr>
          <w:szCs w:val="24"/>
        </w:rPr>
      </w:pPr>
    </w:p>
    <w:p w:rsidR="00A52552" w:rsidRPr="007D5CE2" w:rsidRDefault="005074E7" w:rsidP="007D5CE2">
      <w:pPr>
        <w:pStyle w:val="GvdeMetni"/>
        <w:ind w:right="121" w:firstLine="709"/>
        <w:rPr>
          <w:szCs w:val="24"/>
        </w:rPr>
      </w:pPr>
      <w:r w:rsidRPr="007D5CE2">
        <w:rPr>
          <w:szCs w:val="24"/>
        </w:rPr>
        <w:t xml:space="preserve">İl Umumi Hıfzıssıhha Kurulunun 27/03/2020 tarihli ve 12 sayılı kararı </w:t>
      </w:r>
      <w:proofErr w:type="gramStart"/>
      <w:r w:rsidRPr="007D5CE2">
        <w:rPr>
          <w:szCs w:val="24"/>
        </w:rPr>
        <w:t>ile</w:t>
      </w:r>
      <w:r>
        <w:rPr>
          <w:szCs w:val="24"/>
        </w:rPr>
        <w:t>;</w:t>
      </w:r>
      <w:proofErr w:type="gramEnd"/>
      <w:r w:rsidRPr="007D5CE2">
        <w:rPr>
          <w:szCs w:val="24"/>
        </w:rPr>
        <w:t xml:space="preserve"> </w:t>
      </w:r>
      <w:r w:rsidR="00A52552" w:rsidRPr="007D5CE2">
        <w:rPr>
          <w:szCs w:val="24"/>
        </w:rPr>
        <w:t>İlimiz</w:t>
      </w:r>
      <w:r>
        <w:rPr>
          <w:szCs w:val="24"/>
        </w:rPr>
        <w:t>de</w:t>
      </w:r>
      <w:r w:rsidR="00A52552" w:rsidRPr="007D5CE2">
        <w:rPr>
          <w:szCs w:val="24"/>
        </w:rPr>
        <w:t xml:space="preserve"> tüm yaş gruplarındaki vatandaşlarımızın baraj, gölet, mesire ve ören yerlerinde, piknik alanlarında; piknik yapmak, balık tutmak, spor, yürüyüş vb. faaliyetleri yapmaları, </w:t>
      </w:r>
      <w:r w:rsidR="000B7D2F" w:rsidRPr="007D5CE2">
        <w:rPr>
          <w:szCs w:val="24"/>
        </w:rPr>
        <w:t xml:space="preserve">ayrıca </w:t>
      </w:r>
      <w:r w:rsidR="00A52552" w:rsidRPr="007D5CE2">
        <w:rPr>
          <w:szCs w:val="24"/>
        </w:rPr>
        <w:t xml:space="preserve">başta kent merkezimizden geçen Porsuk Çayı ve etrafındaki yeşil alanlar olmak üzere park </w:t>
      </w:r>
      <w:r w:rsidR="000B7D2F" w:rsidRPr="007D5CE2">
        <w:rPr>
          <w:szCs w:val="24"/>
        </w:rPr>
        <w:t xml:space="preserve">ve yeşil alanlarda </w:t>
      </w:r>
      <w:r w:rsidR="00A52552" w:rsidRPr="007D5CE2">
        <w:rPr>
          <w:szCs w:val="24"/>
        </w:rPr>
        <w:t>spor, yürüyüş vb. faaliyetleri</w:t>
      </w:r>
      <w:r>
        <w:rPr>
          <w:szCs w:val="24"/>
        </w:rPr>
        <w:t>ni</w:t>
      </w:r>
      <w:r w:rsidR="00A52552" w:rsidRPr="007D5CE2">
        <w:rPr>
          <w:szCs w:val="24"/>
        </w:rPr>
        <w:t xml:space="preserve"> yapmaları kısıtlanmıştı.</w:t>
      </w:r>
    </w:p>
    <w:p w:rsidR="00C978C6" w:rsidRPr="00C5050A" w:rsidRDefault="005074E7" w:rsidP="00C5050A">
      <w:pPr>
        <w:pStyle w:val="ListeParagraf"/>
        <w:ind w:firstLine="708"/>
        <w:jc w:val="both"/>
        <w:rPr>
          <w:b/>
        </w:rPr>
      </w:pPr>
      <w:proofErr w:type="spellStart"/>
      <w:r>
        <w:rPr>
          <w:b/>
        </w:rPr>
        <w:t>Koronavirüs</w:t>
      </w:r>
      <w:proofErr w:type="spellEnd"/>
      <w:r>
        <w:rPr>
          <w:b/>
        </w:rPr>
        <w:t xml:space="preserve"> (COVID-19) ile mücadele</w:t>
      </w:r>
      <w:r w:rsidR="00C5050A">
        <w:rPr>
          <w:b/>
        </w:rPr>
        <w:t>de</w:t>
      </w:r>
      <w:r>
        <w:rPr>
          <w:b/>
        </w:rPr>
        <w:t xml:space="preserve"> </w:t>
      </w:r>
      <w:r w:rsidR="00C5050A">
        <w:rPr>
          <w:b/>
        </w:rPr>
        <w:t xml:space="preserve">gelinen noktada </w:t>
      </w:r>
      <w:r w:rsidR="00485513">
        <w:rPr>
          <w:b/>
        </w:rPr>
        <w:t xml:space="preserve">Sağlık Bakanlığı ve </w:t>
      </w:r>
      <w:r>
        <w:rPr>
          <w:b/>
        </w:rPr>
        <w:t xml:space="preserve">Bilim Kurulunun önerileri </w:t>
      </w:r>
      <w:r w:rsidR="00C5050A">
        <w:rPr>
          <w:b/>
        </w:rPr>
        <w:t xml:space="preserve">de dikkate alınarak yukarıdaki kararlarla ilgili </w:t>
      </w:r>
      <w:r>
        <w:rPr>
          <w:b/>
        </w:rPr>
        <w:t>yapılan değerlendirmeler sonucunda</w:t>
      </w:r>
      <w:r w:rsidR="00C978C6" w:rsidRPr="00C5050A">
        <w:rPr>
          <w:b/>
        </w:rPr>
        <w:t>;</w:t>
      </w:r>
    </w:p>
    <w:p w:rsidR="00882320" w:rsidRPr="00882320" w:rsidRDefault="00882320" w:rsidP="00882320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İşbu kararda faaliyetleri düzenlenen işletmelerin faaliyetlerini yürütürken Sağlık Bakanlığı Bilimsel Danışma Kurulu tarafından hazırlanan </w:t>
      </w:r>
      <w:r w:rsidRPr="0041540A">
        <w:rPr>
          <w:b/>
          <w:color w:val="000000"/>
        </w:rPr>
        <w:t xml:space="preserve">“COVID-19 Salgın Yönetimi ve Çalışma </w:t>
      </w:r>
      <w:proofErr w:type="spellStart"/>
      <w:r w:rsidRPr="0041540A">
        <w:rPr>
          <w:b/>
          <w:color w:val="000000"/>
        </w:rPr>
        <w:t>Rehberi”</w:t>
      </w:r>
      <w:r w:rsidRPr="0041540A">
        <w:rPr>
          <w:color w:val="000000"/>
        </w:rPr>
        <w:t>nde</w:t>
      </w:r>
      <w:proofErr w:type="spellEnd"/>
      <w:r>
        <w:rPr>
          <w:color w:val="000000"/>
        </w:rPr>
        <w:t xml:space="preserve"> yer alan ve kendi işletmeleri için özel olarak belirlenen/belirlenecek kurallara uymalarına,   </w:t>
      </w:r>
    </w:p>
    <w:p w:rsidR="00AF25F3" w:rsidRPr="00AF25F3" w:rsidRDefault="00AF25F3" w:rsidP="00814AD9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 w:rsidRPr="007D5CE2">
        <w:t>İl Umumi Hıfzıssıhha Kurulunun 18/03/2020 tarihli ve 03</w:t>
      </w:r>
      <w:r>
        <w:t xml:space="preserve"> sayılı kararının 9. maddesinde sayılan ve </w:t>
      </w:r>
      <w:r>
        <w:rPr>
          <w:color w:val="000000"/>
        </w:rPr>
        <w:t>f</w:t>
      </w:r>
      <w:r w:rsidRPr="001C055F">
        <w:rPr>
          <w:color w:val="000000"/>
        </w:rPr>
        <w:t>aaliyetleri geçici süreliğine</w:t>
      </w:r>
      <w:r>
        <w:rPr>
          <w:color w:val="000000"/>
        </w:rPr>
        <w:t xml:space="preserve"> </w:t>
      </w:r>
      <w:r w:rsidRPr="001C055F">
        <w:rPr>
          <w:color w:val="000000"/>
        </w:rPr>
        <w:t>durdurulan/kısıtlanan</w:t>
      </w:r>
      <w:r>
        <w:t xml:space="preserve"> işletmelerden;</w:t>
      </w:r>
    </w:p>
    <w:p w:rsidR="00814AD9" w:rsidRPr="00814AD9" w:rsidRDefault="00025563" w:rsidP="00AF25F3">
      <w:pPr>
        <w:pStyle w:val="ListeParagraf"/>
        <w:shd w:val="clear" w:color="auto" w:fill="FFFFFF"/>
        <w:ind w:left="426"/>
        <w:jc w:val="both"/>
        <w:rPr>
          <w:color w:val="000000"/>
        </w:rPr>
      </w:pPr>
      <w:r w:rsidRPr="00025563">
        <w:rPr>
          <w:b/>
          <w:color w:val="000000"/>
        </w:rPr>
        <w:t>a)</w:t>
      </w:r>
      <w:r w:rsidR="001C055F" w:rsidRPr="001C055F">
        <w:rPr>
          <w:color w:val="000000"/>
        </w:rPr>
        <w:t> </w:t>
      </w:r>
      <w:hyperlink r:id="rId7" w:history="1">
        <w:r w:rsidR="00AF25F3">
          <w:rPr>
            <w:color w:val="000000"/>
          </w:rPr>
          <w:t>L</w:t>
        </w:r>
        <w:r w:rsidR="001C055F" w:rsidRPr="001C055F">
          <w:rPr>
            <w:color w:val="000000"/>
          </w:rPr>
          <w:t>okanta</w:t>
        </w:r>
      </w:hyperlink>
      <w:r w:rsidR="001C055F" w:rsidRPr="001C055F">
        <w:rPr>
          <w:color w:val="000000"/>
        </w:rPr>
        <w:t>, </w:t>
      </w:r>
      <w:hyperlink r:id="rId8" w:history="1">
        <w:r w:rsidR="001C055F" w:rsidRPr="001C055F">
          <w:rPr>
            <w:color w:val="000000"/>
          </w:rPr>
          <w:t>restoran</w:t>
        </w:r>
      </w:hyperlink>
      <w:r w:rsidR="001C055F" w:rsidRPr="001C055F">
        <w:rPr>
          <w:color w:val="000000"/>
        </w:rPr>
        <w:t>, </w:t>
      </w:r>
      <w:hyperlink r:id="rId9" w:history="1">
        <w:r w:rsidR="001C055F" w:rsidRPr="001C055F">
          <w:rPr>
            <w:color w:val="000000"/>
          </w:rPr>
          <w:t>kafe</w:t>
        </w:r>
      </w:hyperlink>
      <w:r w:rsidR="001C055F" w:rsidRPr="001C055F">
        <w:rPr>
          <w:color w:val="000000"/>
        </w:rPr>
        <w:t xml:space="preserve">, </w:t>
      </w:r>
      <w:r w:rsidR="00807720">
        <w:rPr>
          <w:color w:val="000000"/>
        </w:rPr>
        <w:t xml:space="preserve">kafeterya, </w:t>
      </w:r>
      <w:r w:rsidR="001C055F" w:rsidRPr="001C055F">
        <w:rPr>
          <w:color w:val="000000"/>
        </w:rPr>
        <w:t>pastane, kıraathane, kahvehane, çay bahçesi,</w:t>
      </w:r>
      <w:r w:rsidR="00807720">
        <w:rPr>
          <w:color w:val="000000"/>
        </w:rPr>
        <w:t xml:space="preserve"> kır bahçesi,</w:t>
      </w:r>
      <w:r w:rsidR="001C055F" w:rsidRPr="001C055F">
        <w:rPr>
          <w:color w:val="000000"/>
        </w:rPr>
        <w:t xml:space="preserve"> </w:t>
      </w:r>
      <w:proofErr w:type="gramStart"/>
      <w:r w:rsidR="001C055F" w:rsidRPr="001C055F">
        <w:rPr>
          <w:color w:val="000000"/>
        </w:rPr>
        <w:t>dernek</w:t>
      </w:r>
      <w:proofErr w:type="gramEnd"/>
      <w:r w:rsidR="001C055F" w:rsidRPr="001C055F">
        <w:rPr>
          <w:color w:val="000000"/>
        </w:rPr>
        <w:t xml:space="preserve"> lokallerinin </w:t>
      </w:r>
      <w:r w:rsidR="001C055F" w:rsidRPr="001C055F">
        <w:rPr>
          <w:b/>
          <w:bCs/>
          <w:color w:val="000000"/>
        </w:rPr>
        <w:t>(iskambil, okey, tavla oyunları ve nargile satışları ile doğrudan temasa neden olacak şekilde dans ve oyun amacıyla yapılan canlı müzik faaliyetleri hariç olmak üzere)</w:t>
      </w:r>
      <w:r w:rsidR="001C055F" w:rsidRPr="001C055F">
        <w:rPr>
          <w:color w:val="000000"/>
        </w:rPr>
        <w:t xml:space="preserve"> 1 Haziran 2020 Pazartesi günü itibariyle </w:t>
      </w:r>
      <w:r w:rsidR="0041540A">
        <w:rPr>
          <w:color w:val="000000"/>
        </w:rPr>
        <w:t xml:space="preserve">bu işletmeler için </w:t>
      </w:r>
      <w:r w:rsidR="001C055F" w:rsidRPr="001C055F">
        <w:rPr>
          <w:color w:val="000000"/>
        </w:rPr>
        <w:t>belirlenen</w:t>
      </w:r>
      <w:r w:rsidR="00882320">
        <w:rPr>
          <w:color w:val="000000"/>
        </w:rPr>
        <w:t>/belirlenecek</w:t>
      </w:r>
      <w:r w:rsidR="001C055F" w:rsidRPr="001C055F">
        <w:rPr>
          <w:color w:val="000000"/>
        </w:rPr>
        <w:t xml:space="preserve"> kurallar dâhilinde</w:t>
      </w:r>
      <w:r w:rsidR="001C055F">
        <w:rPr>
          <w:color w:val="000000"/>
        </w:rPr>
        <w:t xml:space="preserve"> </w:t>
      </w:r>
      <w:r w:rsidR="001C055F" w:rsidRPr="001C055F">
        <w:rPr>
          <w:color w:val="000000"/>
        </w:rPr>
        <w:t>hizmet vermeye başlamasına</w:t>
      </w:r>
      <w:r w:rsidR="004A1A3E">
        <w:rPr>
          <w:color w:val="000000"/>
        </w:rPr>
        <w:t xml:space="preserve"> ve saat 22.00'ye</w:t>
      </w:r>
      <w:r w:rsidR="004A1A3E" w:rsidRPr="001C055F">
        <w:rPr>
          <w:color w:val="000000"/>
        </w:rPr>
        <w:t xml:space="preserve"> kadar </w:t>
      </w:r>
      <w:r w:rsidR="004A1A3E">
        <w:rPr>
          <w:color w:val="000000"/>
        </w:rPr>
        <w:t>faaliyetlerini sürdürebilmelerine</w:t>
      </w:r>
      <w:r w:rsidR="001C055F" w:rsidRPr="001C055F">
        <w:rPr>
          <w:color w:val="000000"/>
        </w:rPr>
        <w:t>, kendi müşterilerine hizmet veren turizm tesislerinin bünyesindeki işletmelerin saat sınırlamasına tabi olmamasına,</w:t>
      </w:r>
      <w:r w:rsidR="003A2E3A">
        <w:rPr>
          <w:color w:val="000000"/>
        </w:rPr>
        <w:t xml:space="preserve"> </w:t>
      </w:r>
    </w:p>
    <w:p w:rsidR="001C055F" w:rsidRPr="00025563" w:rsidRDefault="00025563" w:rsidP="00025563">
      <w:pPr>
        <w:shd w:val="clear" w:color="auto" w:fill="FFFFFF"/>
        <w:ind w:left="426"/>
        <w:jc w:val="both"/>
        <w:rPr>
          <w:color w:val="000000"/>
        </w:rPr>
      </w:pPr>
      <w:r w:rsidRPr="00025563">
        <w:rPr>
          <w:b/>
          <w:color w:val="000000"/>
        </w:rPr>
        <w:t>b)</w:t>
      </w:r>
      <w:r>
        <w:rPr>
          <w:color w:val="000000"/>
        </w:rPr>
        <w:t xml:space="preserve"> </w:t>
      </w:r>
      <w:r w:rsidR="0041540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C055F"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üzme havuzu, kaplıca, hamam, sauna, SPA merkezleri vb. işletmelerin 1 Haziran 2020 Pazartesi günü itibariyle </w:t>
      </w:r>
      <w:r w:rsidR="0093328E">
        <w:rPr>
          <w:rFonts w:ascii="Times New Roman" w:hAnsi="Times New Roman" w:cs="Times New Roman"/>
          <w:color w:val="000000"/>
          <w:sz w:val="24"/>
          <w:szCs w:val="24"/>
        </w:rPr>
        <w:t xml:space="preserve">bu işletmeler için </w:t>
      </w:r>
      <w:r w:rsidRPr="00025563">
        <w:rPr>
          <w:rFonts w:ascii="Times New Roman" w:hAnsi="Times New Roman" w:cs="Times New Roman"/>
          <w:color w:val="000000"/>
          <w:sz w:val="24"/>
          <w:szCs w:val="24"/>
        </w:rPr>
        <w:t>belirlenen</w:t>
      </w:r>
      <w:r w:rsidR="00882320">
        <w:rPr>
          <w:rFonts w:ascii="Times New Roman" w:hAnsi="Times New Roman" w:cs="Times New Roman"/>
          <w:color w:val="000000"/>
          <w:sz w:val="24"/>
          <w:szCs w:val="24"/>
        </w:rPr>
        <w:t>/belirlenecek</w:t>
      </w:r>
      <w:r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kurallar dâhilinde </w:t>
      </w:r>
      <w:r w:rsidR="001C055F" w:rsidRPr="00025563">
        <w:rPr>
          <w:rFonts w:ascii="Times New Roman" w:hAnsi="Times New Roman" w:cs="Times New Roman"/>
          <w:color w:val="000000"/>
          <w:sz w:val="24"/>
          <w:szCs w:val="24"/>
        </w:rPr>
        <w:t>saat 22.00'ye kadar; spor</w:t>
      </w:r>
      <w:r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merkezleri/tesislerinin 24.00'e</w:t>
      </w:r>
      <w:r w:rsidR="001C055F"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kadar hizmet vermeye başlamasına,</w:t>
      </w:r>
      <w:r w:rsidR="002E0645" w:rsidRPr="00025563">
        <w:rPr>
          <w:rFonts w:ascii="Times New Roman" w:hAnsi="Times New Roman" w:cs="Times New Roman"/>
          <w:color w:val="000000"/>
          <w:sz w:val="24"/>
          <w:szCs w:val="24"/>
        </w:rPr>
        <w:t xml:space="preserve"> kendi müşterilerine hizmet veren turizm tesislerinin bünyesindeki işletmelerin saat sınırlamasına tabi olmamasına</w:t>
      </w:r>
      <w:r w:rsidR="00790054" w:rsidRPr="00025563">
        <w:rPr>
          <w:rFonts w:ascii="Times New Roman" w:hAnsi="Times New Roman" w:cs="Times New Roman"/>
          <w:sz w:val="24"/>
          <w:szCs w:val="24"/>
        </w:rPr>
        <w:t>,</w:t>
      </w:r>
    </w:p>
    <w:p w:rsidR="002E0645" w:rsidRPr="003A2E3A" w:rsidRDefault="00433E48" w:rsidP="001C055F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 w:rsidRPr="007D5CE2">
        <w:lastRenderedPageBreak/>
        <w:t xml:space="preserve">İl Umumi Hıfzıssıhha Kurulunun </w:t>
      </w:r>
      <w:r>
        <w:t>27</w:t>
      </w:r>
      <w:r w:rsidRPr="007D5CE2">
        <w:t xml:space="preserve">/03/2020 tarihli ve </w:t>
      </w:r>
      <w:r>
        <w:t xml:space="preserve">12 sayılı kararının 1 / a ve b maddelerindeki hükümlerin iptal edilmesine, </w:t>
      </w:r>
      <w:hyperlink r:id="rId10" w:history="1">
        <w:r>
          <w:rPr>
            <w:color w:val="000000"/>
          </w:rPr>
          <w:t>p</w:t>
        </w:r>
        <w:r w:rsidR="001C055F" w:rsidRPr="001C055F">
          <w:rPr>
            <w:color w:val="000000"/>
          </w:rPr>
          <w:t>ark</w:t>
        </w:r>
      </w:hyperlink>
      <w:r w:rsidR="00A63B69">
        <w:rPr>
          <w:color w:val="000000"/>
        </w:rPr>
        <w:t xml:space="preserve">/bahçe, </w:t>
      </w:r>
      <w:proofErr w:type="gramStart"/>
      <w:r w:rsidR="001C055F" w:rsidRPr="001C055F">
        <w:rPr>
          <w:color w:val="000000"/>
        </w:rPr>
        <w:t>rekreasyon</w:t>
      </w:r>
      <w:proofErr w:type="gramEnd"/>
      <w:r w:rsidR="001C055F" w:rsidRPr="001C055F">
        <w:rPr>
          <w:color w:val="000000"/>
        </w:rPr>
        <w:t> </w:t>
      </w:r>
      <w:hyperlink r:id="rId11" w:history="1">
        <w:r w:rsidR="001C055F" w:rsidRPr="001C055F">
          <w:rPr>
            <w:color w:val="000000"/>
          </w:rPr>
          <w:t>alanları</w:t>
        </w:r>
      </w:hyperlink>
      <w:r w:rsidR="001C055F" w:rsidRPr="001C055F">
        <w:rPr>
          <w:color w:val="000000"/>
        </w:rPr>
        <w:t>, </w:t>
      </w:r>
      <w:hyperlink r:id="rId12" w:history="1">
        <w:r w:rsidR="001C055F" w:rsidRPr="001C055F">
          <w:rPr>
            <w:color w:val="000000"/>
          </w:rPr>
          <w:t>piknik</w:t>
        </w:r>
      </w:hyperlink>
      <w:r w:rsidR="001C055F" w:rsidRPr="001C055F">
        <w:rPr>
          <w:color w:val="000000"/>
        </w:rPr>
        <w:t> </w:t>
      </w:r>
      <w:hyperlink r:id="rId13" w:history="1">
        <w:r w:rsidR="001C055F" w:rsidRPr="001C055F">
          <w:rPr>
            <w:color w:val="000000"/>
          </w:rPr>
          <w:t>alanları</w:t>
        </w:r>
      </w:hyperlink>
      <w:r w:rsidR="00A63B69">
        <w:rPr>
          <w:color w:val="000000"/>
        </w:rPr>
        <w:t>, mesire,</w:t>
      </w:r>
      <w:r w:rsidR="001C055F" w:rsidRPr="001C055F">
        <w:rPr>
          <w:color w:val="000000"/>
        </w:rPr>
        <w:t xml:space="preserve"> ören yerleri</w:t>
      </w:r>
      <w:r w:rsidR="00A63B69">
        <w:rPr>
          <w:color w:val="000000"/>
        </w:rPr>
        <w:t xml:space="preserve"> ve sahil bantlarında</w:t>
      </w:r>
      <w:r w:rsidR="001C055F" w:rsidRPr="001C055F">
        <w:rPr>
          <w:color w:val="000000"/>
        </w:rPr>
        <w:t> </w:t>
      </w:r>
      <w:hyperlink r:id="rId14" w:history="1">
        <w:r w:rsidR="001C055F" w:rsidRPr="001C055F">
          <w:rPr>
            <w:color w:val="000000"/>
          </w:rPr>
          <w:t>piknik</w:t>
        </w:r>
      </w:hyperlink>
      <w:r w:rsidR="001C055F" w:rsidRPr="001C055F">
        <w:rPr>
          <w:color w:val="000000"/>
        </w:rPr>
        <w:t>, spor, yürüyüş, gezi, balık tutma vb. faaliyetler</w:t>
      </w:r>
      <w:r w:rsidR="003A2E3A">
        <w:rPr>
          <w:color w:val="000000"/>
        </w:rPr>
        <w:t>in</w:t>
      </w:r>
      <w:r w:rsidR="001C055F" w:rsidRPr="001C055F">
        <w:rPr>
          <w:color w:val="000000"/>
        </w:rPr>
        <w:t xml:space="preserve">e </w:t>
      </w:r>
      <w:r w:rsidR="001C055F" w:rsidRPr="002E0645">
        <w:rPr>
          <w:b/>
          <w:color w:val="000000"/>
        </w:rPr>
        <w:t>(yerleşim yeri içi </w:t>
      </w:r>
      <w:hyperlink r:id="rId15" w:history="1">
        <w:r w:rsidR="001C055F" w:rsidRPr="002E0645">
          <w:rPr>
            <w:b/>
            <w:color w:val="000000"/>
          </w:rPr>
          <w:t>park</w:t>
        </w:r>
      </w:hyperlink>
      <w:r w:rsidR="001C055F" w:rsidRPr="002E0645">
        <w:rPr>
          <w:b/>
          <w:color w:val="000000"/>
        </w:rPr>
        <w:t>/bahçelerde mangal yapmak hariç olmak üzere)</w:t>
      </w:r>
      <w:r w:rsidR="001C055F" w:rsidRPr="001C055F">
        <w:rPr>
          <w:color w:val="000000"/>
        </w:rPr>
        <w:t xml:space="preserve"> belirlenen</w:t>
      </w:r>
      <w:r w:rsidR="00A63B69">
        <w:rPr>
          <w:color w:val="000000"/>
        </w:rPr>
        <w:t>/belirlenecek</w:t>
      </w:r>
      <w:r w:rsidR="001C055F" w:rsidRPr="001C055F">
        <w:rPr>
          <w:color w:val="000000"/>
        </w:rPr>
        <w:t xml:space="preserve"> kurall</w:t>
      </w:r>
      <w:r w:rsidR="002E0645">
        <w:rPr>
          <w:color w:val="000000"/>
        </w:rPr>
        <w:t>ar ve mesafe şartlarına uyulması şartıyla</w:t>
      </w:r>
      <w:r w:rsidR="001C055F" w:rsidRPr="001C055F">
        <w:rPr>
          <w:color w:val="000000"/>
        </w:rPr>
        <w:t xml:space="preserve"> 1 Haziran 2020 Pazartesi gününden itibaren başlan</w:t>
      </w:r>
      <w:r w:rsidR="002E0645">
        <w:rPr>
          <w:color w:val="000000"/>
        </w:rPr>
        <w:t>ılmasına,</w:t>
      </w:r>
      <w:r w:rsidR="003A2E3A">
        <w:rPr>
          <w:color w:val="000000"/>
        </w:rPr>
        <w:t xml:space="preserve"> </w:t>
      </w:r>
    </w:p>
    <w:p w:rsidR="002E0645" w:rsidRPr="00A63B69" w:rsidRDefault="00A63B69" w:rsidP="00007A55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proofErr w:type="gramStart"/>
      <w:r w:rsidRPr="007D5CE2">
        <w:t xml:space="preserve">İl Umumi Hıfzıssıhha Kurulunun </w:t>
      </w:r>
      <w:r>
        <w:t>27</w:t>
      </w:r>
      <w:r w:rsidRPr="007D5CE2">
        <w:t xml:space="preserve">/03/2020 tarihli ve </w:t>
      </w:r>
      <w:r>
        <w:t>11 sayılı kararının 2</w:t>
      </w:r>
      <w:r w:rsidR="00485513">
        <w:t>.</w:t>
      </w:r>
      <w:r>
        <w:t xml:space="preserve"> maddesi hükmünün iptal edilmesine, kamuoyunda </w:t>
      </w:r>
      <w:r>
        <w:rPr>
          <w:color w:val="000000"/>
        </w:rPr>
        <w:t>sosyete pazarı</w:t>
      </w:r>
      <w:r w:rsidR="001C055F" w:rsidRPr="00A63B69">
        <w:rPr>
          <w:color w:val="000000"/>
        </w:rPr>
        <w:t xml:space="preserve"> olarak adlandırılanlar</w:t>
      </w:r>
      <w:r>
        <w:rPr>
          <w:color w:val="000000"/>
        </w:rPr>
        <w:t xml:space="preserve"> </w:t>
      </w:r>
      <w:r w:rsidR="001C055F" w:rsidRPr="00A63B69">
        <w:rPr>
          <w:color w:val="000000"/>
        </w:rPr>
        <w:t xml:space="preserve">başta olmak üzere sergi ve </w:t>
      </w:r>
      <w:r w:rsidR="004A1A3E" w:rsidRPr="00A63B69">
        <w:rPr>
          <w:color w:val="000000"/>
        </w:rPr>
        <w:t>tezgâhlarda</w:t>
      </w:r>
      <w:r w:rsidR="001C055F" w:rsidRPr="00A63B69">
        <w:rPr>
          <w:color w:val="000000"/>
        </w:rPr>
        <w:t xml:space="preserve"> giyim, oyuncak, süs eşyası, çanta vb. zaruri olmayan ihtiyaç maddelerinin satışının yapıldığı tüm pazarlarda belirlenen</w:t>
      </w:r>
      <w:r>
        <w:rPr>
          <w:color w:val="000000"/>
        </w:rPr>
        <w:t>/belirlenecek</w:t>
      </w:r>
      <w:r w:rsidR="001C055F" w:rsidRPr="00A63B69">
        <w:rPr>
          <w:color w:val="000000"/>
        </w:rPr>
        <w:t xml:space="preserve"> kurallar ve mesafe şartlarına uyularak 1 Haziran 2020 Pazartesi gününden itibaren </w:t>
      </w:r>
      <w:r w:rsidR="004A1A3E" w:rsidRPr="00A63B69">
        <w:rPr>
          <w:color w:val="000000"/>
        </w:rPr>
        <w:t xml:space="preserve">faaliyetlerine başlamalarına ve </w:t>
      </w:r>
      <w:r w:rsidR="002E0645" w:rsidRPr="00A63B69">
        <w:rPr>
          <w:color w:val="000000"/>
        </w:rPr>
        <w:t>saat 22.00’ye kadar</w:t>
      </w:r>
      <w:r w:rsidR="004A1A3E" w:rsidRPr="00A63B69">
        <w:rPr>
          <w:color w:val="000000"/>
        </w:rPr>
        <w:t xml:space="preserve"> faaliyetlerini sürdürebilmelerine</w:t>
      </w:r>
      <w:r w:rsidR="002E0645" w:rsidRPr="00A63B69">
        <w:rPr>
          <w:color w:val="000000"/>
        </w:rPr>
        <w:t>,</w:t>
      </w:r>
      <w:r w:rsidR="00814AD9" w:rsidRPr="00A63B69">
        <w:rPr>
          <w:color w:val="000000"/>
        </w:rPr>
        <w:t xml:space="preserve"> </w:t>
      </w:r>
      <w:bookmarkStart w:id="0" w:name="_GoBack"/>
      <w:bookmarkEnd w:id="0"/>
      <w:proofErr w:type="gramEnd"/>
    </w:p>
    <w:p w:rsidR="00C765E8" w:rsidRDefault="002E0645" w:rsidP="00C765E8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>H</w:t>
      </w:r>
      <w:r w:rsidR="001C055F" w:rsidRPr="002E0645">
        <w:rPr>
          <w:color w:val="000000"/>
        </w:rPr>
        <w:t>er bir faaliyet alanı için ayrı ayrı belirlenen</w:t>
      </w:r>
      <w:r w:rsidR="00556624">
        <w:rPr>
          <w:color w:val="000000"/>
        </w:rPr>
        <w:t>/belirlenecek</w:t>
      </w:r>
      <w:r w:rsidR="001C055F" w:rsidRPr="002E0645">
        <w:rPr>
          <w:color w:val="000000"/>
        </w:rPr>
        <w:t xml:space="preserve"> işletme/faaliyet kuralları ve ilgili bakanlık ve kurumlar tar</w:t>
      </w:r>
      <w:r w:rsidR="00556624">
        <w:rPr>
          <w:color w:val="000000"/>
        </w:rPr>
        <w:t>afından yapılan/yapılacak</w:t>
      </w:r>
      <w:r w:rsidR="001C055F" w:rsidRPr="002E0645">
        <w:rPr>
          <w:color w:val="000000"/>
        </w:rPr>
        <w:t xml:space="preserve"> yeni/ilave düzenlemeler göz önünde tutularak anılan faaliyetler için belirlenen kuralların ilgili i</w:t>
      </w:r>
      <w:r w:rsidR="00445065">
        <w:rPr>
          <w:color w:val="000000"/>
        </w:rPr>
        <w:t>şletmeci/esnafa tebliğ edilmesine,</w:t>
      </w:r>
    </w:p>
    <w:p w:rsidR="00C765E8" w:rsidRPr="00C765E8" w:rsidRDefault="00C765E8" w:rsidP="00C765E8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13/04/2020 tarihli ve </w:t>
      </w:r>
      <w:r w:rsidRPr="00C765E8">
        <w:rPr>
          <w:color w:val="222222"/>
        </w:rPr>
        <w:t xml:space="preserve">22 sayılı </w:t>
      </w:r>
      <w:r w:rsidR="00556624">
        <w:rPr>
          <w:color w:val="222222"/>
        </w:rPr>
        <w:t xml:space="preserve">İl </w:t>
      </w:r>
      <w:r w:rsidRPr="00C765E8">
        <w:rPr>
          <w:color w:val="222222"/>
        </w:rPr>
        <w:t xml:space="preserve">Hıfzıssıhha Kurulu Kararı’nın f maddesi hükmünün </w:t>
      </w:r>
      <w:r w:rsidRPr="00C765E8">
        <w:rPr>
          <w:i/>
          <w:color w:val="222222"/>
        </w:rPr>
        <w:t xml:space="preserve">“Toplu taşıma araçlarına </w:t>
      </w:r>
      <w:r>
        <w:rPr>
          <w:i/>
          <w:color w:val="222222"/>
        </w:rPr>
        <w:t>‘</w:t>
      </w:r>
      <w:r>
        <w:rPr>
          <w:b/>
          <w:i/>
          <w:color w:val="222222"/>
        </w:rPr>
        <w:t>Y</w:t>
      </w:r>
      <w:r w:rsidRPr="00C765E8">
        <w:rPr>
          <w:b/>
          <w:i/>
          <w:color w:val="222222"/>
        </w:rPr>
        <w:t xml:space="preserve">olcu </w:t>
      </w:r>
      <w:r w:rsidR="00556624">
        <w:rPr>
          <w:b/>
          <w:i/>
          <w:color w:val="222222"/>
        </w:rPr>
        <w:t xml:space="preserve">Taşıma </w:t>
      </w:r>
      <w:r>
        <w:rPr>
          <w:b/>
          <w:i/>
          <w:color w:val="222222"/>
        </w:rPr>
        <w:t>K</w:t>
      </w:r>
      <w:r w:rsidRPr="00C765E8">
        <w:rPr>
          <w:b/>
          <w:i/>
          <w:color w:val="222222"/>
        </w:rPr>
        <w:t>apasitesinin</w:t>
      </w:r>
      <w:r>
        <w:rPr>
          <w:b/>
          <w:i/>
          <w:color w:val="222222"/>
        </w:rPr>
        <w:t>’</w:t>
      </w:r>
      <w:r w:rsidRPr="00C765E8">
        <w:rPr>
          <w:b/>
          <w:i/>
          <w:color w:val="222222"/>
        </w:rPr>
        <w:t xml:space="preserve"> azami %50’si</w:t>
      </w:r>
      <w:r w:rsidRPr="00C765E8">
        <w:rPr>
          <w:i/>
          <w:color w:val="222222"/>
        </w:rPr>
        <w:t xml:space="preserve"> kadar yolcu alınabilmesine</w:t>
      </w:r>
      <w:r w:rsidRPr="00C765E8">
        <w:rPr>
          <w:i/>
          <w:color w:val="222222"/>
          <w:shd w:val="clear" w:color="auto" w:fill="FFFFFF"/>
        </w:rPr>
        <w:t>”</w:t>
      </w:r>
      <w:r>
        <w:rPr>
          <w:color w:val="222222"/>
          <w:shd w:val="clear" w:color="auto" w:fill="FFFFFF"/>
        </w:rPr>
        <w:t xml:space="preserve"> şeklinde değiş</w:t>
      </w:r>
      <w:r w:rsidRPr="00C765E8">
        <w:rPr>
          <w:color w:val="222222"/>
          <w:shd w:val="clear" w:color="auto" w:fill="FFFFFF"/>
        </w:rPr>
        <w:t>tir</w:t>
      </w:r>
      <w:r>
        <w:rPr>
          <w:color w:val="222222"/>
          <w:shd w:val="clear" w:color="auto" w:fill="FFFFFF"/>
        </w:rPr>
        <w:t>i</w:t>
      </w:r>
      <w:r w:rsidRPr="00C765E8">
        <w:rPr>
          <w:color w:val="222222"/>
          <w:shd w:val="clear" w:color="auto" w:fill="FFFFFF"/>
        </w:rPr>
        <w:t>lmesine,</w:t>
      </w:r>
    </w:p>
    <w:p w:rsidR="00C765E8" w:rsidRPr="00C765E8" w:rsidRDefault="00C765E8" w:rsidP="00C765E8">
      <w:pPr>
        <w:pStyle w:val="ListeParagraf"/>
        <w:numPr>
          <w:ilvl w:val="0"/>
          <w:numId w:val="44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06/04/2020 tarihli ve </w:t>
      </w:r>
      <w:r>
        <w:rPr>
          <w:color w:val="222222"/>
        </w:rPr>
        <w:t>19</w:t>
      </w:r>
      <w:r w:rsidRPr="00C765E8">
        <w:rPr>
          <w:color w:val="222222"/>
        </w:rPr>
        <w:t xml:space="preserve"> sayılı Hıfzıssıhha Kurulu Kararı’nın</w:t>
      </w:r>
      <w:r>
        <w:t xml:space="preserve"> </w:t>
      </w:r>
      <w:r w:rsidR="009D56E3">
        <w:t xml:space="preserve">kamu kurum ve kuruluşları ile özel sektör bünyelerinde bulunan yemekhanelerin kapatılması ile ilgili </w:t>
      </w:r>
      <w:r>
        <w:t>4. maddesi</w:t>
      </w:r>
      <w:r w:rsidR="009D56E3">
        <w:t>nin</w:t>
      </w:r>
      <w:r>
        <w:t xml:space="preserve"> </w:t>
      </w:r>
      <w:r w:rsidR="009D56E3">
        <w:t>iptal edilmesine,</w:t>
      </w:r>
      <w:r>
        <w:t xml:space="preserve"> </w:t>
      </w:r>
      <w:r w:rsidRPr="001C055F">
        <w:rPr>
          <w:color w:val="000000"/>
        </w:rPr>
        <w:t>belirlenen</w:t>
      </w:r>
      <w:r w:rsidR="009D56E3">
        <w:rPr>
          <w:color w:val="000000"/>
        </w:rPr>
        <w:t>/belirlenecek</w:t>
      </w:r>
      <w:r w:rsidRPr="001C055F">
        <w:rPr>
          <w:color w:val="000000"/>
        </w:rPr>
        <w:t xml:space="preserve"> kurall</w:t>
      </w:r>
      <w:r>
        <w:rPr>
          <w:color w:val="000000"/>
        </w:rPr>
        <w:t>ar ve mesafe şartlarına uyulması şartıyla faaliyetlerine başlamasına,</w:t>
      </w:r>
    </w:p>
    <w:p w:rsidR="00E74A27" w:rsidRPr="00C765E8" w:rsidRDefault="00E74A27" w:rsidP="00C765E8">
      <w:pPr>
        <w:spacing w:before="120" w:after="12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765E8">
        <w:rPr>
          <w:rFonts w:ascii="Times New Roman" w:hAnsi="Times New Roman" w:cs="Times New Roman"/>
          <w:sz w:val="24"/>
          <w:szCs w:val="24"/>
        </w:rPr>
        <w:t>Yukarıda alınan kararlara uymayanlara;</w:t>
      </w:r>
    </w:p>
    <w:p w:rsidR="00E74A27" w:rsidRPr="000D1E63" w:rsidRDefault="00E74A27" w:rsidP="00C978C6">
      <w:pPr>
        <w:pStyle w:val="GvdeMetni"/>
        <w:spacing w:before="120" w:after="120"/>
        <w:ind w:right="115" w:firstLine="709"/>
        <w:rPr>
          <w:szCs w:val="24"/>
        </w:rPr>
      </w:pPr>
      <w:r w:rsidRPr="000D1E63">
        <w:rPr>
          <w:szCs w:val="24"/>
        </w:rPr>
        <w:t>1593 sayılı Umumi Hıfzıssıhha Kanunu’nun 282’nci maddesi gereğince idari para cezası uygulanmasına,</w:t>
      </w:r>
    </w:p>
    <w:p w:rsidR="00E74A27" w:rsidRPr="000D1E63" w:rsidRDefault="00E74A27" w:rsidP="00C978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E63">
        <w:rPr>
          <w:rFonts w:ascii="Times New Roman" w:hAnsi="Times New Roman" w:cs="Times New Roman"/>
          <w:sz w:val="24"/>
          <w:szCs w:val="24"/>
        </w:rPr>
        <w:t>5237 sayılı Türk Ceza Kanunu’nun 195’inci maddesi kapsamında gerekli</w:t>
      </w:r>
      <w:r w:rsidR="00DB0892" w:rsidRPr="000D1E63">
        <w:rPr>
          <w:rFonts w:ascii="Times New Roman" w:hAnsi="Times New Roman" w:cs="Times New Roman"/>
          <w:sz w:val="24"/>
          <w:szCs w:val="24"/>
        </w:rPr>
        <w:t xml:space="preserve"> adli işlemlerin başlatılmasına,</w:t>
      </w:r>
    </w:p>
    <w:p w:rsidR="00131D2B" w:rsidRPr="000D1E63" w:rsidRDefault="00131D2B" w:rsidP="00C978C6">
      <w:pPr>
        <w:widowControl w:val="0"/>
        <w:tabs>
          <w:tab w:val="left" w:pos="1330"/>
        </w:tabs>
        <w:autoSpaceDE w:val="0"/>
        <w:autoSpaceDN w:val="0"/>
        <w:spacing w:before="120" w:after="120" w:line="240" w:lineRule="auto"/>
        <w:ind w:right="3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E63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131D2B" w:rsidRPr="000D1E63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175981" w:rsidRPr="000D1E63" w:rsidRDefault="00131D2B" w:rsidP="009B64B1">
      <w:pPr>
        <w:pStyle w:val="GvdeMetni"/>
        <w:ind w:left="2832" w:firstLine="709"/>
        <w:rPr>
          <w:szCs w:val="24"/>
        </w:rPr>
      </w:pPr>
      <w:r w:rsidRPr="000D1E63">
        <w:rPr>
          <w:szCs w:val="24"/>
        </w:rPr>
        <w:t xml:space="preserve">      </w:t>
      </w:r>
      <w:r w:rsidR="00175981" w:rsidRPr="000D1E63">
        <w:rPr>
          <w:szCs w:val="24"/>
        </w:rPr>
        <w:t xml:space="preserve">     </w:t>
      </w:r>
    </w:p>
    <w:p w:rsidR="00175981" w:rsidRPr="000D1E63" w:rsidRDefault="00175981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szCs w:val="24"/>
        </w:rPr>
      </w:pPr>
    </w:p>
    <w:p w:rsidR="00E16E36" w:rsidRDefault="00E16E36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Default="006548CF" w:rsidP="009B64B1">
      <w:pPr>
        <w:pStyle w:val="GvdeMetni"/>
        <w:ind w:left="2832" w:firstLine="709"/>
        <w:rPr>
          <w:szCs w:val="24"/>
        </w:rPr>
      </w:pPr>
    </w:p>
    <w:p w:rsidR="006548CF" w:rsidRPr="000D1E63" w:rsidRDefault="006548CF" w:rsidP="009B64B1">
      <w:pPr>
        <w:pStyle w:val="GvdeMetni"/>
        <w:ind w:left="2832" w:firstLine="709"/>
        <w:rPr>
          <w:szCs w:val="24"/>
        </w:rPr>
      </w:pPr>
    </w:p>
    <w:p w:rsidR="00175981" w:rsidRPr="000D1E63" w:rsidRDefault="00175981" w:rsidP="009B64B1">
      <w:pPr>
        <w:pStyle w:val="GvdeMetni"/>
        <w:ind w:left="2832" w:firstLine="709"/>
        <w:rPr>
          <w:szCs w:val="24"/>
        </w:rPr>
      </w:pPr>
      <w:r w:rsidRPr="000D1E63">
        <w:rPr>
          <w:szCs w:val="24"/>
        </w:rPr>
        <w:t xml:space="preserve">              </w:t>
      </w:r>
    </w:p>
    <w:p w:rsidR="00674393" w:rsidRDefault="006548CF" w:rsidP="00DA7A5A">
      <w:pPr>
        <w:pStyle w:val="GvdeMetni"/>
        <w:ind w:left="3540"/>
        <w:rPr>
          <w:szCs w:val="24"/>
        </w:rPr>
      </w:pPr>
      <w:r>
        <w:rPr>
          <w:szCs w:val="24"/>
        </w:rPr>
        <w:t xml:space="preserve">   </w:t>
      </w: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3A2E3A" w:rsidRDefault="003A2E3A" w:rsidP="00DA7A5A">
      <w:pPr>
        <w:pStyle w:val="GvdeMetni"/>
        <w:ind w:left="3540"/>
        <w:rPr>
          <w:szCs w:val="24"/>
        </w:rPr>
      </w:pP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674393" w:rsidRDefault="00674393" w:rsidP="00DA7A5A">
      <w:pPr>
        <w:pStyle w:val="GvdeMetni"/>
        <w:ind w:left="3540"/>
        <w:rPr>
          <w:szCs w:val="24"/>
        </w:rPr>
      </w:pPr>
    </w:p>
    <w:p w:rsidR="00131D2B" w:rsidRPr="000D1E63" w:rsidRDefault="006548CF" w:rsidP="00DA7A5A">
      <w:pPr>
        <w:pStyle w:val="GvdeMetni"/>
        <w:ind w:left="3540"/>
        <w:rPr>
          <w:szCs w:val="24"/>
        </w:rPr>
      </w:pPr>
      <w:r>
        <w:rPr>
          <w:szCs w:val="24"/>
        </w:rPr>
        <w:t xml:space="preserve">  </w:t>
      </w:r>
      <w:r w:rsidR="00131D2B" w:rsidRPr="000D1E63">
        <w:rPr>
          <w:szCs w:val="24"/>
        </w:rPr>
        <w:t>Özdemir ÇAKACAK</w:t>
      </w:r>
    </w:p>
    <w:p w:rsidR="00131D2B" w:rsidRPr="000D1E63" w:rsidRDefault="00175981" w:rsidP="009B64B1">
      <w:pPr>
        <w:pStyle w:val="GvdeMetni"/>
        <w:ind w:firstLine="709"/>
        <w:rPr>
          <w:szCs w:val="24"/>
        </w:rPr>
      </w:pPr>
      <w:r w:rsidRPr="000D1E63">
        <w:rPr>
          <w:szCs w:val="24"/>
        </w:rPr>
        <w:t xml:space="preserve">                                   </w:t>
      </w:r>
      <w:r w:rsidR="006548CF">
        <w:rPr>
          <w:szCs w:val="24"/>
        </w:rPr>
        <w:t xml:space="preserve">                             </w:t>
      </w:r>
      <w:r w:rsidR="00131D2B" w:rsidRPr="000D1E63">
        <w:rPr>
          <w:szCs w:val="24"/>
        </w:rPr>
        <w:t>Vali</w:t>
      </w:r>
    </w:p>
    <w:p w:rsidR="00131D2B" w:rsidRPr="000D1E63" w:rsidRDefault="00131D2B" w:rsidP="009B64B1">
      <w:pPr>
        <w:pStyle w:val="GvdeMetni"/>
        <w:ind w:firstLine="709"/>
        <w:rPr>
          <w:color w:val="FF0000"/>
          <w:szCs w:val="24"/>
        </w:rPr>
      </w:pPr>
    </w:p>
    <w:p w:rsidR="00131D2B" w:rsidRPr="000D1E63" w:rsidRDefault="00131D2B" w:rsidP="009B64B1">
      <w:pPr>
        <w:pStyle w:val="GvdeMetni"/>
        <w:ind w:left="2832" w:firstLine="709"/>
        <w:rPr>
          <w:color w:val="FF0000"/>
          <w:szCs w:val="24"/>
        </w:rPr>
      </w:pPr>
    </w:p>
    <w:p w:rsidR="00E16E36" w:rsidRPr="000D1E63" w:rsidRDefault="00E16E36" w:rsidP="009B64B1">
      <w:pPr>
        <w:pStyle w:val="GvdeMetni"/>
        <w:ind w:left="2832" w:firstLine="709"/>
        <w:rPr>
          <w:color w:val="FF0000"/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D2249E" w:rsidRPr="000D1E63" w:rsidRDefault="005C2EEF" w:rsidP="005C2EEF">
      <w:pPr>
        <w:pStyle w:val="GvdeMetni"/>
        <w:rPr>
          <w:color w:val="000000" w:themeColor="text1"/>
          <w:szCs w:val="24"/>
        </w:rPr>
      </w:pPr>
      <w:r w:rsidRPr="000D1E63">
        <w:rPr>
          <w:szCs w:val="24"/>
        </w:rPr>
        <w:t xml:space="preserve">      Prof.</w:t>
      </w:r>
      <w:r w:rsidR="00900D43" w:rsidRPr="000D1E63">
        <w:rPr>
          <w:szCs w:val="24"/>
        </w:rPr>
        <w:t xml:space="preserve"> </w:t>
      </w:r>
      <w:r w:rsidRPr="000D1E63">
        <w:rPr>
          <w:szCs w:val="24"/>
        </w:rPr>
        <w:t>Dr.</w:t>
      </w:r>
      <w:r w:rsidR="00900D43" w:rsidRPr="000D1E63">
        <w:rPr>
          <w:szCs w:val="24"/>
        </w:rPr>
        <w:t xml:space="preserve"> </w:t>
      </w:r>
      <w:r w:rsidRPr="000D1E63">
        <w:rPr>
          <w:szCs w:val="24"/>
        </w:rPr>
        <w:t>Yılmaz BÜYÜKERŞEN</w:t>
      </w:r>
      <w:r w:rsidR="00DA7A5A" w:rsidRPr="000D1E63">
        <w:rPr>
          <w:szCs w:val="24"/>
        </w:rPr>
        <w:tab/>
      </w:r>
      <w:r w:rsidR="00DA7A5A" w:rsidRPr="000D1E63">
        <w:rPr>
          <w:szCs w:val="24"/>
        </w:rPr>
        <w:tab/>
      </w:r>
      <w:r w:rsidR="00D2249E" w:rsidRPr="000D1E63">
        <w:rPr>
          <w:color w:val="000000" w:themeColor="text1"/>
          <w:szCs w:val="24"/>
        </w:rPr>
        <w:t xml:space="preserve">                                  </w:t>
      </w:r>
      <w:r w:rsidR="00DA7A5A" w:rsidRPr="000D1E63">
        <w:rPr>
          <w:color w:val="000000" w:themeColor="text1"/>
          <w:szCs w:val="24"/>
        </w:rPr>
        <w:t xml:space="preserve">   </w:t>
      </w:r>
      <w:r w:rsidR="00D2249E" w:rsidRPr="000D1E63">
        <w:rPr>
          <w:color w:val="000000" w:themeColor="text1"/>
          <w:szCs w:val="24"/>
        </w:rPr>
        <w:t>Prof. Dr. Uğur BİLGE</w:t>
      </w:r>
    </w:p>
    <w:p w:rsidR="00131D2B" w:rsidRPr="000D1E63" w:rsidRDefault="005C2EEF" w:rsidP="005C2EEF">
      <w:pPr>
        <w:pStyle w:val="GvdeMetni"/>
        <w:rPr>
          <w:color w:val="000000" w:themeColor="text1"/>
          <w:szCs w:val="24"/>
        </w:rPr>
      </w:pPr>
      <w:r w:rsidRPr="000D1E63">
        <w:rPr>
          <w:color w:val="000000" w:themeColor="text1"/>
          <w:szCs w:val="24"/>
        </w:rPr>
        <w:t xml:space="preserve">        </w:t>
      </w:r>
      <w:r w:rsidR="00D2249E" w:rsidRPr="000D1E63">
        <w:rPr>
          <w:color w:val="000000" w:themeColor="text1"/>
          <w:szCs w:val="24"/>
        </w:rPr>
        <w:t>Büyükşehir Belediye Başkan</w:t>
      </w:r>
      <w:r w:rsidRPr="000D1E63">
        <w:rPr>
          <w:color w:val="000000" w:themeColor="text1"/>
          <w:szCs w:val="24"/>
        </w:rPr>
        <w:t>ı</w:t>
      </w:r>
      <w:r w:rsidR="00DA7A5A" w:rsidRPr="000D1E63">
        <w:rPr>
          <w:color w:val="000000" w:themeColor="text1"/>
          <w:szCs w:val="24"/>
        </w:rPr>
        <w:t xml:space="preserve"> </w:t>
      </w:r>
      <w:r w:rsidR="00D2249E" w:rsidRPr="000D1E63">
        <w:rPr>
          <w:color w:val="000000" w:themeColor="text1"/>
          <w:szCs w:val="24"/>
        </w:rPr>
        <w:t xml:space="preserve">      </w:t>
      </w:r>
      <w:r w:rsidR="00131D2B" w:rsidRPr="000D1E63">
        <w:rPr>
          <w:color w:val="000000" w:themeColor="text1"/>
          <w:szCs w:val="24"/>
        </w:rPr>
        <w:tab/>
      </w:r>
      <w:r w:rsidR="00131D2B" w:rsidRPr="000D1E63">
        <w:rPr>
          <w:color w:val="000000" w:themeColor="text1"/>
          <w:szCs w:val="24"/>
        </w:rPr>
        <w:tab/>
        <w:t xml:space="preserve">                        </w:t>
      </w:r>
      <w:r w:rsidR="00AA4738" w:rsidRPr="000D1E63">
        <w:rPr>
          <w:color w:val="000000" w:themeColor="text1"/>
          <w:szCs w:val="24"/>
        </w:rPr>
        <w:tab/>
      </w:r>
      <w:r w:rsidR="00131D2B" w:rsidRPr="000D1E63">
        <w:rPr>
          <w:color w:val="000000" w:themeColor="text1"/>
          <w:szCs w:val="24"/>
        </w:rPr>
        <w:t xml:space="preserve">      İl Sağlık Müdürü</w:t>
      </w: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940" w:rsidRPr="000D1E63" w:rsidRDefault="00EA4940" w:rsidP="009B6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0D1E63" w:rsidRDefault="00131D2B" w:rsidP="009B64B1">
      <w:pPr>
        <w:pStyle w:val="GvdeMetni"/>
        <w:ind w:left="851" w:firstLine="709"/>
        <w:rPr>
          <w:color w:val="000000"/>
          <w:szCs w:val="24"/>
        </w:rPr>
      </w:pPr>
    </w:p>
    <w:p w:rsidR="00E16E36" w:rsidRPr="000D1E63" w:rsidRDefault="00E16E36" w:rsidP="009B64B1">
      <w:pPr>
        <w:pStyle w:val="GvdeMetni"/>
        <w:ind w:left="851" w:firstLine="709"/>
        <w:rPr>
          <w:color w:val="000000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/>
          <w:szCs w:val="24"/>
        </w:rPr>
      </w:pPr>
    </w:p>
    <w:p w:rsidR="00131D2B" w:rsidRPr="000D1E63" w:rsidRDefault="00131D2B" w:rsidP="009B64B1">
      <w:pPr>
        <w:pStyle w:val="GvdeMetni"/>
        <w:ind w:left="851" w:firstLine="709"/>
        <w:rPr>
          <w:color w:val="000000" w:themeColor="text1"/>
          <w:szCs w:val="24"/>
        </w:rPr>
      </w:pPr>
    </w:p>
    <w:p w:rsidR="00131D2B" w:rsidRPr="000D1E63" w:rsidRDefault="00900D43" w:rsidP="00900D43">
      <w:pPr>
        <w:pStyle w:val="GvdeMetni"/>
        <w:rPr>
          <w:color w:val="000000" w:themeColor="text1"/>
          <w:szCs w:val="24"/>
        </w:rPr>
      </w:pPr>
      <w:r w:rsidRPr="000D1E63">
        <w:rPr>
          <w:color w:val="000000" w:themeColor="text1"/>
          <w:szCs w:val="24"/>
        </w:rPr>
        <w:t xml:space="preserve">                </w:t>
      </w:r>
      <w:r w:rsidR="00C978C6">
        <w:rPr>
          <w:color w:val="000000" w:themeColor="text1"/>
          <w:szCs w:val="24"/>
        </w:rPr>
        <w:t xml:space="preserve">         Hikmet ÇELİK</w:t>
      </w:r>
      <w:r w:rsidR="00C978C6">
        <w:rPr>
          <w:color w:val="000000" w:themeColor="text1"/>
          <w:szCs w:val="24"/>
        </w:rPr>
        <w:tab/>
      </w:r>
      <w:r w:rsidR="00C978C6">
        <w:rPr>
          <w:color w:val="000000" w:themeColor="text1"/>
          <w:szCs w:val="24"/>
        </w:rPr>
        <w:tab/>
        <w:t xml:space="preserve">           </w:t>
      </w:r>
      <w:r w:rsidR="00131D2B" w:rsidRPr="000D1E63">
        <w:rPr>
          <w:color w:val="000000" w:themeColor="text1"/>
          <w:szCs w:val="24"/>
        </w:rPr>
        <w:t>Hakan CIRIT</w:t>
      </w:r>
      <w:r w:rsidR="00131D2B" w:rsidRPr="000D1E63">
        <w:rPr>
          <w:color w:val="000000" w:themeColor="text1"/>
          <w:szCs w:val="24"/>
        </w:rPr>
        <w:tab/>
        <w:t xml:space="preserve">                  Dr. Emine SEVER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szCs w:val="24"/>
        </w:rPr>
        <w:t>Çevre</w:t>
      </w:r>
      <w:r w:rsidRPr="000D1E63">
        <w:rPr>
          <w:bCs/>
          <w:szCs w:val="24"/>
        </w:rPr>
        <w:t xml:space="preserve"> ve Şehircilik İl Müdür</w:t>
      </w:r>
      <w:r w:rsidR="00C978C6">
        <w:rPr>
          <w:bCs/>
          <w:szCs w:val="24"/>
        </w:rPr>
        <w:t>ü</w:t>
      </w:r>
      <w:r w:rsidRPr="000D1E63">
        <w:rPr>
          <w:szCs w:val="24"/>
        </w:rPr>
        <w:t xml:space="preserve"> </w:t>
      </w:r>
      <w:r w:rsidRPr="000D1E63">
        <w:rPr>
          <w:szCs w:val="24"/>
        </w:rPr>
        <w:tab/>
        <w:t xml:space="preserve">   İl Milli Eğitim </w:t>
      </w:r>
      <w:proofErr w:type="gramStart"/>
      <w:r w:rsidRPr="000D1E63">
        <w:rPr>
          <w:szCs w:val="24"/>
        </w:rPr>
        <w:t>Müdürü           İl</w:t>
      </w:r>
      <w:proofErr w:type="gramEnd"/>
      <w:r w:rsidRPr="000D1E63">
        <w:rPr>
          <w:szCs w:val="24"/>
        </w:rPr>
        <w:t xml:space="preserve"> Tarım ve Orman </w:t>
      </w:r>
      <w:r w:rsidRPr="000D1E63">
        <w:rPr>
          <w:bCs/>
          <w:szCs w:val="24"/>
        </w:rPr>
        <w:t>Müdürü</w:t>
      </w: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color w:val="000000" w:themeColor="text1"/>
          <w:szCs w:val="24"/>
        </w:rPr>
      </w:pPr>
    </w:p>
    <w:p w:rsidR="00E16E36" w:rsidRPr="000D1E63" w:rsidRDefault="00E16E36" w:rsidP="009B64B1">
      <w:pPr>
        <w:pStyle w:val="GvdeMetni"/>
        <w:ind w:firstLine="709"/>
        <w:rPr>
          <w:color w:val="000000" w:themeColor="text1"/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left="142" w:firstLine="709"/>
        <w:rPr>
          <w:color w:val="000000" w:themeColor="text1"/>
          <w:szCs w:val="24"/>
        </w:rPr>
      </w:pP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color w:val="000000" w:themeColor="text1"/>
          <w:szCs w:val="24"/>
        </w:rPr>
        <w:t>Uzm. Dr. Yaşar BİLDİRİCİ</w:t>
      </w:r>
      <w:r w:rsidRPr="000D1E63">
        <w:rPr>
          <w:szCs w:val="24"/>
        </w:rPr>
        <w:t xml:space="preserve">               Dr. Abdullah ALAN               Dr. Ender KARA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szCs w:val="24"/>
        </w:rPr>
        <w:t xml:space="preserve">Eskişehir Şehir </w:t>
      </w:r>
      <w:proofErr w:type="spellStart"/>
      <w:r w:rsidRPr="000D1E63">
        <w:rPr>
          <w:szCs w:val="24"/>
        </w:rPr>
        <w:t>Hast</w:t>
      </w:r>
      <w:proofErr w:type="spellEnd"/>
      <w:r w:rsidRPr="000D1E63">
        <w:rPr>
          <w:szCs w:val="24"/>
        </w:rPr>
        <w:t xml:space="preserve">. </w:t>
      </w:r>
      <w:proofErr w:type="gramStart"/>
      <w:r w:rsidRPr="000D1E63">
        <w:rPr>
          <w:szCs w:val="24"/>
        </w:rPr>
        <w:t>Başhekim           Hükümet</w:t>
      </w:r>
      <w:proofErr w:type="gramEnd"/>
      <w:r w:rsidRPr="000D1E63">
        <w:rPr>
          <w:szCs w:val="24"/>
        </w:rPr>
        <w:t xml:space="preserve"> Tabibi            Büyükşehir Belediyesi Tabibi</w:t>
      </w:r>
    </w:p>
    <w:p w:rsidR="00131D2B" w:rsidRPr="000D1E63" w:rsidRDefault="00131D2B" w:rsidP="009B64B1">
      <w:pPr>
        <w:pStyle w:val="GvdeMetni"/>
        <w:ind w:left="142" w:firstLine="709"/>
        <w:rPr>
          <w:szCs w:val="24"/>
        </w:rPr>
      </w:pPr>
      <w:r w:rsidRPr="000D1E63">
        <w:rPr>
          <w:bCs/>
          <w:color w:val="FFFFFF"/>
          <w:szCs w:val="24"/>
        </w:rPr>
        <w:t>M</w:t>
      </w: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E16E36" w:rsidRPr="000D1E63" w:rsidRDefault="00E16E36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EA4940" w:rsidRPr="000D1E63" w:rsidRDefault="00EA4940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firstLine="709"/>
        <w:rPr>
          <w:szCs w:val="24"/>
        </w:rPr>
      </w:pPr>
    </w:p>
    <w:p w:rsidR="00131D2B" w:rsidRPr="000D1E63" w:rsidRDefault="00131D2B" w:rsidP="009B64B1">
      <w:pPr>
        <w:pStyle w:val="GvdeMetni"/>
        <w:ind w:left="502" w:firstLine="709"/>
        <w:rPr>
          <w:bCs/>
          <w:color w:val="000000" w:themeColor="text1"/>
          <w:szCs w:val="24"/>
        </w:rPr>
      </w:pPr>
      <w:r w:rsidRPr="000D1E63">
        <w:rPr>
          <w:szCs w:val="24"/>
        </w:rPr>
        <w:t>Op. Dr. Nezih ERDÖL</w:t>
      </w:r>
      <w:r w:rsidRPr="000D1E63">
        <w:rPr>
          <w:color w:val="000000" w:themeColor="text1"/>
          <w:szCs w:val="24"/>
        </w:rPr>
        <w:tab/>
      </w:r>
      <w:r w:rsidRPr="000D1E63">
        <w:rPr>
          <w:color w:val="000000" w:themeColor="text1"/>
          <w:szCs w:val="24"/>
        </w:rPr>
        <w:tab/>
      </w:r>
      <w:r w:rsidRPr="000D1E63">
        <w:rPr>
          <w:color w:val="000000" w:themeColor="text1"/>
          <w:szCs w:val="24"/>
        </w:rPr>
        <w:tab/>
        <w:t xml:space="preserve">                             Ecz. Metin KAMIŞ</w:t>
      </w:r>
    </w:p>
    <w:p w:rsidR="00131D2B" w:rsidRPr="000D1E63" w:rsidRDefault="00131D2B" w:rsidP="009B64B1">
      <w:pPr>
        <w:pStyle w:val="GvdeMetni"/>
        <w:ind w:left="502" w:firstLine="709"/>
        <w:rPr>
          <w:szCs w:val="24"/>
        </w:rPr>
      </w:pPr>
      <w:r w:rsidRPr="000D1E63">
        <w:rPr>
          <w:bCs/>
          <w:color w:val="000000" w:themeColor="text1"/>
          <w:szCs w:val="24"/>
        </w:rPr>
        <w:t xml:space="preserve">Serbest Tabip                                                                 </w:t>
      </w:r>
      <w:r w:rsidRPr="000D1E63">
        <w:rPr>
          <w:bCs/>
          <w:szCs w:val="24"/>
        </w:rPr>
        <w:t>E</w:t>
      </w:r>
      <w:r w:rsidRPr="000D1E63">
        <w:rPr>
          <w:szCs w:val="24"/>
        </w:rPr>
        <w:t>czacılar Odası Başkanı</w:t>
      </w: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ind w:firstLine="709"/>
        <w:rPr>
          <w:bCs/>
          <w:color w:val="000000"/>
          <w:szCs w:val="24"/>
          <w:u w:val="single"/>
        </w:rPr>
      </w:pPr>
    </w:p>
    <w:p w:rsidR="00131D2B" w:rsidRPr="000D1E63" w:rsidRDefault="00131D2B" w:rsidP="009B64B1">
      <w:pPr>
        <w:pStyle w:val="GvdeMetni"/>
        <w:spacing w:before="120" w:after="120"/>
        <w:ind w:firstLine="709"/>
        <w:rPr>
          <w:bCs/>
          <w:color w:val="000000"/>
          <w:szCs w:val="24"/>
          <w:u w:val="single"/>
        </w:rPr>
      </w:pPr>
    </w:p>
    <w:p w:rsidR="003911C0" w:rsidRPr="000D1E63" w:rsidRDefault="003911C0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04" w:rsidRPr="000D1E63" w:rsidRDefault="00D31304" w:rsidP="009B64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304" w:rsidRPr="000D1E63" w:rsidSect="00EA4940">
      <w:headerReference w:type="default" r:id="rId16"/>
      <w:pgSz w:w="11906" w:h="16838"/>
      <w:pgMar w:top="257" w:right="964" w:bottom="709" w:left="964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B5" w:rsidRDefault="00E84AB5" w:rsidP="00EA4AF8">
      <w:pPr>
        <w:spacing w:after="0" w:line="240" w:lineRule="auto"/>
      </w:pPr>
      <w:r>
        <w:separator/>
      </w:r>
    </w:p>
  </w:endnote>
  <w:endnote w:type="continuationSeparator" w:id="0">
    <w:p w:rsidR="00E84AB5" w:rsidRDefault="00E84AB5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B5" w:rsidRDefault="00E84AB5" w:rsidP="00EA4AF8">
      <w:pPr>
        <w:spacing w:after="0" w:line="240" w:lineRule="auto"/>
      </w:pPr>
      <w:r>
        <w:separator/>
      </w:r>
    </w:p>
  </w:footnote>
  <w:footnote w:type="continuationSeparator" w:id="0">
    <w:p w:rsidR="00E84AB5" w:rsidRDefault="00E84AB5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C6" w:rsidRPr="004D7BDD" w:rsidRDefault="007B021C" w:rsidP="00C978C6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1F3E6C">
      <w:rPr>
        <w:b/>
        <w:color w:val="000000"/>
        <w:szCs w:val="24"/>
      </w:rPr>
      <w:t>49</w:t>
    </w:r>
  </w:p>
  <w:p w:rsidR="00544668" w:rsidRDefault="00AD5BD9" w:rsidP="00EA4940">
    <w:pPr>
      <w:pStyle w:val="GvdeMetni"/>
      <w:ind w:firstLine="708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1F3E6C">
      <w:rPr>
        <w:b/>
        <w:color w:val="000000"/>
        <w:szCs w:val="24"/>
      </w:rPr>
      <w:t>3</w:t>
    </w:r>
    <w:r w:rsidR="00EB0679">
      <w:rPr>
        <w:b/>
        <w:color w:val="000000"/>
        <w:szCs w:val="24"/>
      </w:rPr>
      <w:t>0</w:t>
    </w:r>
    <w:r w:rsidR="009B64B1">
      <w:rPr>
        <w:b/>
        <w:color w:val="000000"/>
        <w:szCs w:val="24"/>
      </w:rPr>
      <w:t>.05</w:t>
    </w:r>
    <w:r w:rsidR="0061198A">
      <w:rPr>
        <w:b/>
        <w:color w:val="000000"/>
        <w:szCs w:val="24"/>
      </w:rPr>
      <w:t>.2020</w:t>
    </w:r>
  </w:p>
  <w:p w:rsidR="00544668" w:rsidRPr="005D6376" w:rsidRDefault="00485513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6E64BAA"/>
    <w:multiLevelType w:val="hybridMultilevel"/>
    <w:tmpl w:val="6396D632"/>
    <w:lvl w:ilvl="0" w:tplc="C6C63B68">
      <w:start w:val="3"/>
      <w:numFmt w:val="lowerLetter"/>
      <w:lvlText w:val="%1)"/>
      <w:lvlJc w:val="left"/>
      <w:pPr>
        <w:ind w:left="196" w:hanging="2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1" w:tplc="867CABE0">
      <w:numFmt w:val="bullet"/>
      <w:lvlText w:val="•"/>
      <w:lvlJc w:val="left"/>
      <w:pPr>
        <w:ind w:left="1126" w:hanging="274"/>
      </w:pPr>
      <w:rPr>
        <w:rFonts w:hint="default"/>
        <w:lang w:val="tr-TR" w:eastAsia="tr-TR" w:bidi="tr-TR"/>
      </w:rPr>
    </w:lvl>
    <w:lvl w:ilvl="2" w:tplc="1DC0C694">
      <w:numFmt w:val="bullet"/>
      <w:lvlText w:val="•"/>
      <w:lvlJc w:val="left"/>
      <w:pPr>
        <w:ind w:left="2052" w:hanging="274"/>
      </w:pPr>
      <w:rPr>
        <w:rFonts w:hint="default"/>
        <w:lang w:val="tr-TR" w:eastAsia="tr-TR" w:bidi="tr-TR"/>
      </w:rPr>
    </w:lvl>
    <w:lvl w:ilvl="3" w:tplc="AF42ED62">
      <w:numFmt w:val="bullet"/>
      <w:lvlText w:val="•"/>
      <w:lvlJc w:val="left"/>
      <w:pPr>
        <w:ind w:left="2979" w:hanging="274"/>
      </w:pPr>
      <w:rPr>
        <w:rFonts w:hint="default"/>
        <w:lang w:val="tr-TR" w:eastAsia="tr-TR" w:bidi="tr-TR"/>
      </w:rPr>
    </w:lvl>
    <w:lvl w:ilvl="4" w:tplc="8E06E006">
      <w:numFmt w:val="bullet"/>
      <w:lvlText w:val="•"/>
      <w:lvlJc w:val="left"/>
      <w:pPr>
        <w:ind w:left="3905" w:hanging="274"/>
      </w:pPr>
      <w:rPr>
        <w:rFonts w:hint="default"/>
        <w:lang w:val="tr-TR" w:eastAsia="tr-TR" w:bidi="tr-TR"/>
      </w:rPr>
    </w:lvl>
    <w:lvl w:ilvl="5" w:tplc="D856F818">
      <w:numFmt w:val="bullet"/>
      <w:lvlText w:val="•"/>
      <w:lvlJc w:val="left"/>
      <w:pPr>
        <w:ind w:left="4832" w:hanging="274"/>
      </w:pPr>
      <w:rPr>
        <w:rFonts w:hint="default"/>
        <w:lang w:val="tr-TR" w:eastAsia="tr-TR" w:bidi="tr-TR"/>
      </w:rPr>
    </w:lvl>
    <w:lvl w:ilvl="6" w:tplc="35649E06">
      <w:numFmt w:val="bullet"/>
      <w:lvlText w:val="•"/>
      <w:lvlJc w:val="left"/>
      <w:pPr>
        <w:ind w:left="5758" w:hanging="274"/>
      </w:pPr>
      <w:rPr>
        <w:rFonts w:hint="default"/>
        <w:lang w:val="tr-TR" w:eastAsia="tr-TR" w:bidi="tr-TR"/>
      </w:rPr>
    </w:lvl>
    <w:lvl w:ilvl="7" w:tplc="C130D6B6">
      <w:numFmt w:val="bullet"/>
      <w:lvlText w:val="•"/>
      <w:lvlJc w:val="left"/>
      <w:pPr>
        <w:ind w:left="6684" w:hanging="274"/>
      </w:pPr>
      <w:rPr>
        <w:rFonts w:hint="default"/>
        <w:lang w:val="tr-TR" w:eastAsia="tr-TR" w:bidi="tr-TR"/>
      </w:rPr>
    </w:lvl>
    <w:lvl w:ilvl="8" w:tplc="BAB67DBA">
      <w:numFmt w:val="bullet"/>
      <w:lvlText w:val="•"/>
      <w:lvlJc w:val="left"/>
      <w:pPr>
        <w:ind w:left="7611" w:hanging="274"/>
      </w:pPr>
      <w:rPr>
        <w:rFonts w:hint="default"/>
        <w:lang w:val="tr-TR" w:eastAsia="tr-TR" w:bidi="tr-TR"/>
      </w:rPr>
    </w:lvl>
  </w:abstractNum>
  <w:abstractNum w:abstractNumId="2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164072"/>
    <w:multiLevelType w:val="multilevel"/>
    <w:tmpl w:val="3766A6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B1FE7"/>
    <w:multiLevelType w:val="hybridMultilevel"/>
    <w:tmpl w:val="C122C080"/>
    <w:lvl w:ilvl="0" w:tplc="7D9E9564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33587"/>
    <w:multiLevelType w:val="hybridMultilevel"/>
    <w:tmpl w:val="6436F1FA"/>
    <w:lvl w:ilvl="0" w:tplc="03B0CD38">
      <w:start w:val="1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C7C0931"/>
    <w:multiLevelType w:val="multilevel"/>
    <w:tmpl w:val="AD3670B0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D0F12"/>
    <w:multiLevelType w:val="hybridMultilevel"/>
    <w:tmpl w:val="9AAE8730"/>
    <w:lvl w:ilvl="0" w:tplc="D2FC9FD6">
      <w:start w:val="8"/>
      <w:numFmt w:val="lowerLetter"/>
      <w:lvlText w:val="%1)"/>
      <w:lvlJc w:val="left"/>
      <w:pPr>
        <w:ind w:left="196" w:hanging="2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4E1CF644">
      <w:numFmt w:val="bullet"/>
      <w:lvlText w:val="•"/>
      <w:lvlJc w:val="left"/>
      <w:pPr>
        <w:ind w:left="1126" w:hanging="288"/>
      </w:pPr>
      <w:rPr>
        <w:rFonts w:hint="default"/>
        <w:lang w:val="tr-TR" w:eastAsia="tr-TR" w:bidi="tr-TR"/>
      </w:rPr>
    </w:lvl>
    <w:lvl w:ilvl="2" w:tplc="14184C08">
      <w:numFmt w:val="bullet"/>
      <w:lvlText w:val="•"/>
      <w:lvlJc w:val="left"/>
      <w:pPr>
        <w:ind w:left="2052" w:hanging="288"/>
      </w:pPr>
      <w:rPr>
        <w:rFonts w:hint="default"/>
        <w:lang w:val="tr-TR" w:eastAsia="tr-TR" w:bidi="tr-TR"/>
      </w:rPr>
    </w:lvl>
    <w:lvl w:ilvl="3" w:tplc="2780E5C2">
      <w:numFmt w:val="bullet"/>
      <w:lvlText w:val="•"/>
      <w:lvlJc w:val="left"/>
      <w:pPr>
        <w:ind w:left="2979" w:hanging="288"/>
      </w:pPr>
      <w:rPr>
        <w:rFonts w:hint="default"/>
        <w:lang w:val="tr-TR" w:eastAsia="tr-TR" w:bidi="tr-TR"/>
      </w:rPr>
    </w:lvl>
    <w:lvl w:ilvl="4" w:tplc="02282940">
      <w:numFmt w:val="bullet"/>
      <w:lvlText w:val="•"/>
      <w:lvlJc w:val="left"/>
      <w:pPr>
        <w:ind w:left="3905" w:hanging="288"/>
      </w:pPr>
      <w:rPr>
        <w:rFonts w:hint="default"/>
        <w:lang w:val="tr-TR" w:eastAsia="tr-TR" w:bidi="tr-TR"/>
      </w:rPr>
    </w:lvl>
    <w:lvl w:ilvl="5" w:tplc="DE0C1A8A">
      <w:numFmt w:val="bullet"/>
      <w:lvlText w:val="•"/>
      <w:lvlJc w:val="left"/>
      <w:pPr>
        <w:ind w:left="4832" w:hanging="288"/>
      </w:pPr>
      <w:rPr>
        <w:rFonts w:hint="default"/>
        <w:lang w:val="tr-TR" w:eastAsia="tr-TR" w:bidi="tr-TR"/>
      </w:rPr>
    </w:lvl>
    <w:lvl w:ilvl="6" w:tplc="677800C4">
      <w:numFmt w:val="bullet"/>
      <w:lvlText w:val="•"/>
      <w:lvlJc w:val="left"/>
      <w:pPr>
        <w:ind w:left="5758" w:hanging="288"/>
      </w:pPr>
      <w:rPr>
        <w:rFonts w:hint="default"/>
        <w:lang w:val="tr-TR" w:eastAsia="tr-TR" w:bidi="tr-TR"/>
      </w:rPr>
    </w:lvl>
    <w:lvl w:ilvl="7" w:tplc="C0B80E36">
      <w:numFmt w:val="bullet"/>
      <w:lvlText w:val="•"/>
      <w:lvlJc w:val="left"/>
      <w:pPr>
        <w:ind w:left="6684" w:hanging="288"/>
      </w:pPr>
      <w:rPr>
        <w:rFonts w:hint="default"/>
        <w:lang w:val="tr-TR" w:eastAsia="tr-TR" w:bidi="tr-TR"/>
      </w:rPr>
    </w:lvl>
    <w:lvl w:ilvl="8" w:tplc="9DF0A600">
      <w:numFmt w:val="bullet"/>
      <w:lvlText w:val="•"/>
      <w:lvlJc w:val="left"/>
      <w:pPr>
        <w:ind w:left="7611" w:hanging="288"/>
      </w:pPr>
      <w:rPr>
        <w:rFonts w:hint="default"/>
        <w:lang w:val="tr-TR" w:eastAsia="tr-TR" w:bidi="tr-TR"/>
      </w:rPr>
    </w:lvl>
  </w:abstractNum>
  <w:abstractNum w:abstractNumId="10" w15:restartNumberingAfterBreak="0">
    <w:nsid w:val="20B91856"/>
    <w:multiLevelType w:val="multilevel"/>
    <w:tmpl w:val="C638F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3846B8"/>
    <w:multiLevelType w:val="multilevel"/>
    <w:tmpl w:val="950A3DC8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4B0DE6"/>
    <w:multiLevelType w:val="multilevel"/>
    <w:tmpl w:val="EA50BD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009AE"/>
    <w:multiLevelType w:val="multilevel"/>
    <w:tmpl w:val="208AC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A45175"/>
    <w:multiLevelType w:val="hybridMultilevel"/>
    <w:tmpl w:val="53148168"/>
    <w:lvl w:ilvl="0" w:tplc="173EFD1A">
      <w:start w:val="18"/>
      <w:numFmt w:val="lowerLetter"/>
      <w:lvlText w:val="%1)"/>
      <w:lvlJc w:val="left"/>
      <w:pPr>
        <w:ind w:left="114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tr-TR" w:eastAsia="tr-TR" w:bidi="tr-TR"/>
      </w:rPr>
    </w:lvl>
    <w:lvl w:ilvl="1" w:tplc="6A300B06">
      <w:numFmt w:val="bullet"/>
      <w:lvlText w:val="•"/>
      <w:lvlJc w:val="left"/>
      <w:pPr>
        <w:ind w:left="1972" w:hanging="240"/>
      </w:pPr>
      <w:rPr>
        <w:rFonts w:hint="default"/>
        <w:lang w:val="tr-TR" w:eastAsia="tr-TR" w:bidi="tr-TR"/>
      </w:rPr>
    </w:lvl>
    <w:lvl w:ilvl="2" w:tplc="313A0122">
      <w:numFmt w:val="bullet"/>
      <w:lvlText w:val="•"/>
      <w:lvlJc w:val="left"/>
      <w:pPr>
        <w:ind w:left="2804" w:hanging="240"/>
      </w:pPr>
      <w:rPr>
        <w:rFonts w:hint="default"/>
        <w:lang w:val="tr-TR" w:eastAsia="tr-TR" w:bidi="tr-TR"/>
      </w:rPr>
    </w:lvl>
    <w:lvl w:ilvl="3" w:tplc="E00EF432">
      <w:numFmt w:val="bullet"/>
      <w:lvlText w:val="•"/>
      <w:lvlJc w:val="left"/>
      <w:pPr>
        <w:ind w:left="3637" w:hanging="240"/>
      </w:pPr>
      <w:rPr>
        <w:rFonts w:hint="default"/>
        <w:lang w:val="tr-TR" w:eastAsia="tr-TR" w:bidi="tr-TR"/>
      </w:rPr>
    </w:lvl>
    <w:lvl w:ilvl="4" w:tplc="E3086BA0">
      <w:numFmt w:val="bullet"/>
      <w:lvlText w:val="•"/>
      <w:lvlJc w:val="left"/>
      <w:pPr>
        <w:ind w:left="4469" w:hanging="240"/>
      </w:pPr>
      <w:rPr>
        <w:rFonts w:hint="default"/>
        <w:lang w:val="tr-TR" w:eastAsia="tr-TR" w:bidi="tr-TR"/>
      </w:rPr>
    </w:lvl>
    <w:lvl w:ilvl="5" w:tplc="3CC2672A">
      <w:numFmt w:val="bullet"/>
      <w:lvlText w:val="•"/>
      <w:lvlJc w:val="left"/>
      <w:pPr>
        <w:ind w:left="5302" w:hanging="240"/>
      </w:pPr>
      <w:rPr>
        <w:rFonts w:hint="default"/>
        <w:lang w:val="tr-TR" w:eastAsia="tr-TR" w:bidi="tr-TR"/>
      </w:rPr>
    </w:lvl>
    <w:lvl w:ilvl="6" w:tplc="31BC5070">
      <w:numFmt w:val="bullet"/>
      <w:lvlText w:val="•"/>
      <w:lvlJc w:val="left"/>
      <w:pPr>
        <w:ind w:left="6134" w:hanging="240"/>
      </w:pPr>
      <w:rPr>
        <w:rFonts w:hint="default"/>
        <w:lang w:val="tr-TR" w:eastAsia="tr-TR" w:bidi="tr-TR"/>
      </w:rPr>
    </w:lvl>
    <w:lvl w:ilvl="7" w:tplc="5DE487D8">
      <w:numFmt w:val="bullet"/>
      <w:lvlText w:val="•"/>
      <w:lvlJc w:val="left"/>
      <w:pPr>
        <w:ind w:left="6966" w:hanging="240"/>
      </w:pPr>
      <w:rPr>
        <w:rFonts w:hint="default"/>
        <w:lang w:val="tr-TR" w:eastAsia="tr-TR" w:bidi="tr-TR"/>
      </w:rPr>
    </w:lvl>
    <w:lvl w:ilvl="8" w:tplc="C994AA50">
      <w:numFmt w:val="bullet"/>
      <w:lvlText w:val="•"/>
      <w:lvlJc w:val="left"/>
      <w:pPr>
        <w:ind w:left="7799" w:hanging="240"/>
      </w:pPr>
      <w:rPr>
        <w:rFonts w:hint="default"/>
        <w:lang w:val="tr-TR" w:eastAsia="tr-TR" w:bidi="tr-TR"/>
      </w:rPr>
    </w:lvl>
  </w:abstractNum>
  <w:abstractNum w:abstractNumId="16" w15:restartNumberingAfterBreak="0">
    <w:nsid w:val="3D4E270E"/>
    <w:multiLevelType w:val="multilevel"/>
    <w:tmpl w:val="F06043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47961"/>
    <w:multiLevelType w:val="hybridMultilevel"/>
    <w:tmpl w:val="AEB00088"/>
    <w:lvl w:ilvl="0" w:tplc="AC4663F0">
      <w:start w:val="9"/>
      <w:numFmt w:val="lowerLetter"/>
      <w:lvlText w:val="%1)"/>
      <w:lvlJc w:val="left"/>
      <w:pPr>
        <w:ind w:left="171" w:hanging="2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66867B7E">
      <w:numFmt w:val="bullet"/>
      <w:lvlText w:val="•"/>
      <w:lvlJc w:val="left"/>
      <w:pPr>
        <w:ind w:left="1102" w:hanging="215"/>
      </w:pPr>
      <w:rPr>
        <w:rFonts w:hint="default"/>
        <w:lang w:val="tr-TR" w:eastAsia="en-US" w:bidi="ar-SA"/>
      </w:rPr>
    </w:lvl>
    <w:lvl w:ilvl="2" w:tplc="FE000450">
      <w:numFmt w:val="bullet"/>
      <w:lvlText w:val="•"/>
      <w:lvlJc w:val="left"/>
      <w:pPr>
        <w:ind w:left="2024" w:hanging="215"/>
      </w:pPr>
      <w:rPr>
        <w:rFonts w:hint="default"/>
        <w:lang w:val="tr-TR" w:eastAsia="en-US" w:bidi="ar-SA"/>
      </w:rPr>
    </w:lvl>
    <w:lvl w:ilvl="3" w:tplc="D1683A1C">
      <w:numFmt w:val="bullet"/>
      <w:lvlText w:val="•"/>
      <w:lvlJc w:val="left"/>
      <w:pPr>
        <w:ind w:left="2946" w:hanging="215"/>
      </w:pPr>
      <w:rPr>
        <w:rFonts w:hint="default"/>
        <w:lang w:val="tr-TR" w:eastAsia="en-US" w:bidi="ar-SA"/>
      </w:rPr>
    </w:lvl>
    <w:lvl w:ilvl="4" w:tplc="A0903944">
      <w:numFmt w:val="bullet"/>
      <w:lvlText w:val="•"/>
      <w:lvlJc w:val="left"/>
      <w:pPr>
        <w:ind w:left="3868" w:hanging="215"/>
      </w:pPr>
      <w:rPr>
        <w:rFonts w:hint="default"/>
        <w:lang w:val="tr-TR" w:eastAsia="en-US" w:bidi="ar-SA"/>
      </w:rPr>
    </w:lvl>
    <w:lvl w:ilvl="5" w:tplc="3780743E">
      <w:numFmt w:val="bullet"/>
      <w:lvlText w:val="•"/>
      <w:lvlJc w:val="left"/>
      <w:pPr>
        <w:ind w:left="4790" w:hanging="215"/>
      </w:pPr>
      <w:rPr>
        <w:rFonts w:hint="default"/>
        <w:lang w:val="tr-TR" w:eastAsia="en-US" w:bidi="ar-SA"/>
      </w:rPr>
    </w:lvl>
    <w:lvl w:ilvl="6" w:tplc="E75EACC2">
      <w:numFmt w:val="bullet"/>
      <w:lvlText w:val="•"/>
      <w:lvlJc w:val="left"/>
      <w:pPr>
        <w:ind w:left="5712" w:hanging="215"/>
      </w:pPr>
      <w:rPr>
        <w:rFonts w:hint="default"/>
        <w:lang w:val="tr-TR" w:eastAsia="en-US" w:bidi="ar-SA"/>
      </w:rPr>
    </w:lvl>
    <w:lvl w:ilvl="7" w:tplc="0AE2E328">
      <w:numFmt w:val="bullet"/>
      <w:lvlText w:val="•"/>
      <w:lvlJc w:val="left"/>
      <w:pPr>
        <w:ind w:left="6634" w:hanging="215"/>
      </w:pPr>
      <w:rPr>
        <w:rFonts w:hint="default"/>
        <w:lang w:val="tr-TR" w:eastAsia="en-US" w:bidi="ar-SA"/>
      </w:rPr>
    </w:lvl>
    <w:lvl w:ilvl="8" w:tplc="0188288E">
      <w:numFmt w:val="bullet"/>
      <w:lvlText w:val="•"/>
      <w:lvlJc w:val="left"/>
      <w:pPr>
        <w:ind w:left="7556" w:hanging="215"/>
      </w:pPr>
      <w:rPr>
        <w:rFonts w:hint="default"/>
        <w:lang w:val="tr-TR" w:eastAsia="en-US" w:bidi="ar-SA"/>
      </w:rPr>
    </w:lvl>
  </w:abstractNum>
  <w:abstractNum w:abstractNumId="18" w15:restartNumberingAfterBreak="0">
    <w:nsid w:val="45EF24DF"/>
    <w:multiLevelType w:val="hybridMultilevel"/>
    <w:tmpl w:val="A73AF24C"/>
    <w:lvl w:ilvl="0" w:tplc="E9B8F7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D0BBC"/>
    <w:multiLevelType w:val="multilevel"/>
    <w:tmpl w:val="DBF6244C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10146"/>
    <w:multiLevelType w:val="multilevel"/>
    <w:tmpl w:val="661CB044"/>
    <w:lvl w:ilvl="0">
      <w:start w:val="2020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204A42"/>
    <w:multiLevelType w:val="multilevel"/>
    <w:tmpl w:val="33A0DC92"/>
    <w:lvl w:ilvl="0">
      <w:start w:val="2020"/>
      <w:numFmt w:val="decimal"/>
      <w:lvlText w:val="1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75754"/>
    <w:multiLevelType w:val="multilevel"/>
    <w:tmpl w:val="E8A47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5E6FEC"/>
    <w:multiLevelType w:val="hybridMultilevel"/>
    <w:tmpl w:val="A92A3E84"/>
    <w:lvl w:ilvl="0" w:tplc="87322E9E">
      <w:start w:val="1"/>
      <w:numFmt w:val="decimal"/>
      <w:lvlText w:val="%1."/>
      <w:lvlJc w:val="left"/>
      <w:pPr>
        <w:ind w:left="1173" w:hanging="4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1C71A4"/>
    <w:multiLevelType w:val="hybridMultilevel"/>
    <w:tmpl w:val="C3261C52"/>
    <w:lvl w:ilvl="0" w:tplc="D7741F2C">
      <w:start w:val="18"/>
      <w:numFmt w:val="lowerLetter"/>
      <w:lvlText w:val="%1)"/>
      <w:lvlJc w:val="left"/>
      <w:pPr>
        <w:ind w:left="171" w:hanging="25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1D5CD24C">
      <w:numFmt w:val="bullet"/>
      <w:lvlText w:val="•"/>
      <w:lvlJc w:val="left"/>
      <w:pPr>
        <w:ind w:left="1102" w:hanging="251"/>
      </w:pPr>
      <w:rPr>
        <w:rFonts w:hint="default"/>
        <w:lang w:val="tr-TR" w:eastAsia="en-US" w:bidi="ar-SA"/>
      </w:rPr>
    </w:lvl>
    <w:lvl w:ilvl="2" w:tplc="3D0E9732">
      <w:numFmt w:val="bullet"/>
      <w:lvlText w:val="•"/>
      <w:lvlJc w:val="left"/>
      <w:pPr>
        <w:ind w:left="2024" w:hanging="251"/>
      </w:pPr>
      <w:rPr>
        <w:rFonts w:hint="default"/>
        <w:lang w:val="tr-TR" w:eastAsia="en-US" w:bidi="ar-SA"/>
      </w:rPr>
    </w:lvl>
    <w:lvl w:ilvl="3" w:tplc="D6D2EB2C">
      <w:numFmt w:val="bullet"/>
      <w:lvlText w:val="•"/>
      <w:lvlJc w:val="left"/>
      <w:pPr>
        <w:ind w:left="2946" w:hanging="251"/>
      </w:pPr>
      <w:rPr>
        <w:rFonts w:hint="default"/>
        <w:lang w:val="tr-TR" w:eastAsia="en-US" w:bidi="ar-SA"/>
      </w:rPr>
    </w:lvl>
    <w:lvl w:ilvl="4" w:tplc="A956DD86">
      <w:numFmt w:val="bullet"/>
      <w:lvlText w:val="•"/>
      <w:lvlJc w:val="left"/>
      <w:pPr>
        <w:ind w:left="3868" w:hanging="251"/>
      </w:pPr>
      <w:rPr>
        <w:rFonts w:hint="default"/>
        <w:lang w:val="tr-TR" w:eastAsia="en-US" w:bidi="ar-SA"/>
      </w:rPr>
    </w:lvl>
    <w:lvl w:ilvl="5" w:tplc="F3186F68">
      <w:numFmt w:val="bullet"/>
      <w:lvlText w:val="•"/>
      <w:lvlJc w:val="left"/>
      <w:pPr>
        <w:ind w:left="4790" w:hanging="251"/>
      </w:pPr>
      <w:rPr>
        <w:rFonts w:hint="default"/>
        <w:lang w:val="tr-TR" w:eastAsia="en-US" w:bidi="ar-SA"/>
      </w:rPr>
    </w:lvl>
    <w:lvl w:ilvl="6" w:tplc="4B66EDFA">
      <w:numFmt w:val="bullet"/>
      <w:lvlText w:val="•"/>
      <w:lvlJc w:val="left"/>
      <w:pPr>
        <w:ind w:left="5712" w:hanging="251"/>
      </w:pPr>
      <w:rPr>
        <w:rFonts w:hint="default"/>
        <w:lang w:val="tr-TR" w:eastAsia="en-US" w:bidi="ar-SA"/>
      </w:rPr>
    </w:lvl>
    <w:lvl w:ilvl="7" w:tplc="2ADCA1E0">
      <w:numFmt w:val="bullet"/>
      <w:lvlText w:val="•"/>
      <w:lvlJc w:val="left"/>
      <w:pPr>
        <w:ind w:left="6634" w:hanging="251"/>
      </w:pPr>
      <w:rPr>
        <w:rFonts w:hint="default"/>
        <w:lang w:val="tr-TR" w:eastAsia="en-US" w:bidi="ar-SA"/>
      </w:rPr>
    </w:lvl>
    <w:lvl w:ilvl="8" w:tplc="8826B0E6">
      <w:numFmt w:val="bullet"/>
      <w:lvlText w:val="•"/>
      <w:lvlJc w:val="left"/>
      <w:pPr>
        <w:ind w:left="7556" w:hanging="251"/>
      </w:pPr>
      <w:rPr>
        <w:rFonts w:hint="default"/>
        <w:lang w:val="tr-TR" w:eastAsia="en-US" w:bidi="ar-SA"/>
      </w:rPr>
    </w:lvl>
  </w:abstractNum>
  <w:abstractNum w:abstractNumId="26" w15:restartNumberingAfterBreak="0">
    <w:nsid w:val="54BC0AA4"/>
    <w:multiLevelType w:val="multilevel"/>
    <w:tmpl w:val="A860E6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6E2449"/>
    <w:multiLevelType w:val="hybridMultilevel"/>
    <w:tmpl w:val="94284640"/>
    <w:lvl w:ilvl="0" w:tplc="983A9304">
      <w:start w:val="3"/>
      <w:numFmt w:val="lowerLetter"/>
      <w:lvlText w:val="%1)"/>
      <w:lvlJc w:val="left"/>
      <w:pPr>
        <w:ind w:left="171" w:hanging="25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tr-TR" w:eastAsia="en-US" w:bidi="ar-SA"/>
      </w:rPr>
    </w:lvl>
    <w:lvl w:ilvl="1" w:tplc="700E398C">
      <w:numFmt w:val="bullet"/>
      <w:lvlText w:val="•"/>
      <w:lvlJc w:val="left"/>
      <w:pPr>
        <w:ind w:left="1102" w:hanging="255"/>
      </w:pPr>
      <w:rPr>
        <w:rFonts w:hint="default"/>
        <w:lang w:val="tr-TR" w:eastAsia="en-US" w:bidi="ar-SA"/>
      </w:rPr>
    </w:lvl>
    <w:lvl w:ilvl="2" w:tplc="3A4E3450">
      <w:numFmt w:val="bullet"/>
      <w:lvlText w:val="•"/>
      <w:lvlJc w:val="left"/>
      <w:pPr>
        <w:ind w:left="2024" w:hanging="255"/>
      </w:pPr>
      <w:rPr>
        <w:rFonts w:hint="default"/>
        <w:lang w:val="tr-TR" w:eastAsia="en-US" w:bidi="ar-SA"/>
      </w:rPr>
    </w:lvl>
    <w:lvl w:ilvl="3" w:tplc="2DD4A692">
      <w:numFmt w:val="bullet"/>
      <w:lvlText w:val="•"/>
      <w:lvlJc w:val="left"/>
      <w:pPr>
        <w:ind w:left="2946" w:hanging="255"/>
      </w:pPr>
      <w:rPr>
        <w:rFonts w:hint="default"/>
        <w:lang w:val="tr-TR" w:eastAsia="en-US" w:bidi="ar-SA"/>
      </w:rPr>
    </w:lvl>
    <w:lvl w:ilvl="4" w:tplc="C69CD2AE">
      <w:numFmt w:val="bullet"/>
      <w:lvlText w:val="•"/>
      <w:lvlJc w:val="left"/>
      <w:pPr>
        <w:ind w:left="3868" w:hanging="255"/>
      </w:pPr>
      <w:rPr>
        <w:rFonts w:hint="default"/>
        <w:lang w:val="tr-TR" w:eastAsia="en-US" w:bidi="ar-SA"/>
      </w:rPr>
    </w:lvl>
    <w:lvl w:ilvl="5" w:tplc="1716053C">
      <w:numFmt w:val="bullet"/>
      <w:lvlText w:val="•"/>
      <w:lvlJc w:val="left"/>
      <w:pPr>
        <w:ind w:left="4790" w:hanging="255"/>
      </w:pPr>
      <w:rPr>
        <w:rFonts w:hint="default"/>
        <w:lang w:val="tr-TR" w:eastAsia="en-US" w:bidi="ar-SA"/>
      </w:rPr>
    </w:lvl>
    <w:lvl w:ilvl="6" w:tplc="2918F7AE">
      <w:numFmt w:val="bullet"/>
      <w:lvlText w:val="•"/>
      <w:lvlJc w:val="left"/>
      <w:pPr>
        <w:ind w:left="5712" w:hanging="255"/>
      </w:pPr>
      <w:rPr>
        <w:rFonts w:hint="default"/>
        <w:lang w:val="tr-TR" w:eastAsia="en-US" w:bidi="ar-SA"/>
      </w:rPr>
    </w:lvl>
    <w:lvl w:ilvl="7" w:tplc="71A09CFC">
      <w:numFmt w:val="bullet"/>
      <w:lvlText w:val="•"/>
      <w:lvlJc w:val="left"/>
      <w:pPr>
        <w:ind w:left="6634" w:hanging="255"/>
      </w:pPr>
      <w:rPr>
        <w:rFonts w:hint="default"/>
        <w:lang w:val="tr-TR" w:eastAsia="en-US" w:bidi="ar-SA"/>
      </w:rPr>
    </w:lvl>
    <w:lvl w:ilvl="8" w:tplc="1F0C9A68">
      <w:numFmt w:val="bullet"/>
      <w:lvlText w:val="•"/>
      <w:lvlJc w:val="left"/>
      <w:pPr>
        <w:ind w:left="7556" w:hanging="255"/>
      </w:pPr>
      <w:rPr>
        <w:rFonts w:hint="default"/>
        <w:lang w:val="tr-TR" w:eastAsia="en-US" w:bidi="ar-SA"/>
      </w:rPr>
    </w:lvl>
  </w:abstractNum>
  <w:abstractNum w:abstractNumId="28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29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7CA"/>
    <w:multiLevelType w:val="multilevel"/>
    <w:tmpl w:val="E1DC5674"/>
    <w:lvl w:ilvl="0">
      <w:start w:val="2020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9056B4"/>
    <w:multiLevelType w:val="multilevel"/>
    <w:tmpl w:val="E45645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518D9"/>
    <w:multiLevelType w:val="hybridMultilevel"/>
    <w:tmpl w:val="EF6819DC"/>
    <w:lvl w:ilvl="0" w:tplc="60D4354E">
      <w:start w:val="1"/>
      <w:numFmt w:val="lowerLetter"/>
      <w:lvlText w:val="%1)"/>
      <w:lvlJc w:val="left"/>
      <w:pPr>
        <w:ind w:left="196" w:hanging="303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tr-TR" w:eastAsia="tr-TR" w:bidi="tr-TR"/>
      </w:rPr>
    </w:lvl>
    <w:lvl w:ilvl="1" w:tplc="6D6406D4">
      <w:numFmt w:val="bullet"/>
      <w:lvlText w:val="•"/>
      <w:lvlJc w:val="left"/>
      <w:pPr>
        <w:ind w:left="1126" w:hanging="303"/>
      </w:pPr>
      <w:rPr>
        <w:rFonts w:hint="default"/>
        <w:lang w:val="tr-TR" w:eastAsia="tr-TR" w:bidi="tr-TR"/>
      </w:rPr>
    </w:lvl>
    <w:lvl w:ilvl="2" w:tplc="4CC2069E">
      <w:numFmt w:val="bullet"/>
      <w:lvlText w:val="•"/>
      <w:lvlJc w:val="left"/>
      <w:pPr>
        <w:ind w:left="2052" w:hanging="303"/>
      </w:pPr>
      <w:rPr>
        <w:rFonts w:hint="default"/>
        <w:lang w:val="tr-TR" w:eastAsia="tr-TR" w:bidi="tr-TR"/>
      </w:rPr>
    </w:lvl>
    <w:lvl w:ilvl="3" w:tplc="2CD8DA4C">
      <w:numFmt w:val="bullet"/>
      <w:lvlText w:val="•"/>
      <w:lvlJc w:val="left"/>
      <w:pPr>
        <w:ind w:left="2979" w:hanging="303"/>
      </w:pPr>
      <w:rPr>
        <w:rFonts w:hint="default"/>
        <w:lang w:val="tr-TR" w:eastAsia="tr-TR" w:bidi="tr-TR"/>
      </w:rPr>
    </w:lvl>
    <w:lvl w:ilvl="4" w:tplc="295CF7F2">
      <w:numFmt w:val="bullet"/>
      <w:lvlText w:val="•"/>
      <w:lvlJc w:val="left"/>
      <w:pPr>
        <w:ind w:left="3905" w:hanging="303"/>
      </w:pPr>
      <w:rPr>
        <w:rFonts w:hint="default"/>
        <w:lang w:val="tr-TR" w:eastAsia="tr-TR" w:bidi="tr-TR"/>
      </w:rPr>
    </w:lvl>
    <w:lvl w:ilvl="5" w:tplc="986854A2">
      <w:numFmt w:val="bullet"/>
      <w:lvlText w:val="•"/>
      <w:lvlJc w:val="left"/>
      <w:pPr>
        <w:ind w:left="4832" w:hanging="303"/>
      </w:pPr>
      <w:rPr>
        <w:rFonts w:hint="default"/>
        <w:lang w:val="tr-TR" w:eastAsia="tr-TR" w:bidi="tr-TR"/>
      </w:rPr>
    </w:lvl>
    <w:lvl w:ilvl="6" w:tplc="3F0E4B5E">
      <w:numFmt w:val="bullet"/>
      <w:lvlText w:val="•"/>
      <w:lvlJc w:val="left"/>
      <w:pPr>
        <w:ind w:left="5758" w:hanging="303"/>
      </w:pPr>
      <w:rPr>
        <w:rFonts w:hint="default"/>
        <w:lang w:val="tr-TR" w:eastAsia="tr-TR" w:bidi="tr-TR"/>
      </w:rPr>
    </w:lvl>
    <w:lvl w:ilvl="7" w:tplc="C39A7E0A">
      <w:numFmt w:val="bullet"/>
      <w:lvlText w:val="•"/>
      <w:lvlJc w:val="left"/>
      <w:pPr>
        <w:ind w:left="6684" w:hanging="303"/>
      </w:pPr>
      <w:rPr>
        <w:rFonts w:hint="default"/>
        <w:lang w:val="tr-TR" w:eastAsia="tr-TR" w:bidi="tr-TR"/>
      </w:rPr>
    </w:lvl>
    <w:lvl w:ilvl="8" w:tplc="DED2BCD6">
      <w:numFmt w:val="bullet"/>
      <w:lvlText w:val="•"/>
      <w:lvlJc w:val="left"/>
      <w:pPr>
        <w:ind w:left="7611" w:hanging="303"/>
      </w:pPr>
      <w:rPr>
        <w:rFonts w:hint="default"/>
        <w:lang w:val="tr-TR" w:eastAsia="tr-TR" w:bidi="tr-TR"/>
      </w:rPr>
    </w:lvl>
  </w:abstractNum>
  <w:abstractNum w:abstractNumId="33" w15:restartNumberingAfterBreak="0">
    <w:nsid w:val="743721BA"/>
    <w:multiLevelType w:val="multilevel"/>
    <w:tmpl w:val="38CEAC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5" w15:restartNumberingAfterBreak="0">
    <w:nsid w:val="74843599"/>
    <w:multiLevelType w:val="multilevel"/>
    <w:tmpl w:val="C6624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805DB8"/>
    <w:multiLevelType w:val="hybridMultilevel"/>
    <w:tmpl w:val="60983F6C"/>
    <w:lvl w:ilvl="0" w:tplc="700E398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7" w15:restartNumberingAfterBreak="0">
    <w:nsid w:val="79336BF1"/>
    <w:multiLevelType w:val="multilevel"/>
    <w:tmpl w:val="86422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8F0726"/>
    <w:multiLevelType w:val="multilevel"/>
    <w:tmpl w:val="C01C6E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87507"/>
    <w:multiLevelType w:val="hybridMultilevel"/>
    <w:tmpl w:val="B1AEF5D4"/>
    <w:lvl w:ilvl="0" w:tplc="6B10E258">
      <w:numFmt w:val="bullet"/>
      <w:lvlText w:val=""/>
      <w:lvlJc w:val="left"/>
      <w:pPr>
        <w:ind w:left="196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3EC5100">
      <w:numFmt w:val="bullet"/>
      <w:lvlText w:val="•"/>
      <w:lvlJc w:val="left"/>
      <w:pPr>
        <w:ind w:left="1126" w:hanging="284"/>
      </w:pPr>
      <w:rPr>
        <w:rFonts w:hint="default"/>
        <w:lang w:val="tr-TR" w:eastAsia="tr-TR" w:bidi="tr-TR"/>
      </w:rPr>
    </w:lvl>
    <w:lvl w:ilvl="2" w:tplc="D9DC86C4">
      <w:numFmt w:val="bullet"/>
      <w:lvlText w:val="•"/>
      <w:lvlJc w:val="left"/>
      <w:pPr>
        <w:ind w:left="2052" w:hanging="284"/>
      </w:pPr>
      <w:rPr>
        <w:rFonts w:hint="default"/>
        <w:lang w:val="tr-TR" w:eastAsia="tr-TR" w:bidi="tr-TR"/>
      </w:rPr>
    </w:lvl>
    <w:lvl w:ilvl="3" w:tplc="9B602536">
      <w:numFmt w:val="bullet"/>
      <w:lvlText w:val="•"/>
      <w:lvlJc w:val="left"/>
      <w:pPr>
        <w:ind w:left="2979" w:hanging="284"/>
      </w:pPr>
      <w:rPr>
        <w:rFonts w:hint="default"/>
        <w:lang w:val="tr-TR" w:eastAsia="tr-TR" w:bidi="tr-TR"/>
      </w:rPr>
    </w:lvl>
    <w:lvl w:ilvl="4" w:tplc="EBFCC19C">
      <w:numFmt w:val="bullet"/>
      <w:lvlText w:val="•"/>
      <w:lvlJc w:val="left"/>
      <w:pPr>
        <w:ind w:left="3905" w:hanging="284"/>
      </w:pPr>
      <w:rPr>
        <w:rFonts w:hint="default"/>
        <w:lang w:val="tr-TR" w:eastAsia="tr-TR" w:bidi="tr-TR"/>
      </w:rPr>
    </w:lvl>
    <w:lvl w:ilvl="5" w:tplc="06FEB704">
      <w:numFmt w:val="bullet"/>
      <w:lvlText w:val="•"/>
      <w:lvlJc w:val="left"/>
      <w:pPr>
        <w:ind w:left="4832" w:hanging="284"/>
      </w:pPr>
      <w:rPr>
        <w:rFonts w:hint="default"/>
        <w:lang w:val="tr-TR" w:eastAsia="tr-TR" w:bidi="tr-TR"/>
      </w:rPr>
    </w:lvl>
    <w:lvl w:ilvl="6" w:tplc="88D01DD6">
      <w:numFmt w:val="bullet"/>
      <w:lvlText w:val="•"/>
      <w:lvlJc w:val="left"/>
      <w:pPr>
        <w:ind w:left="5758" w:hanging="284"/>
      </w:pPr>
      <w:rPr>
        <w:rFonts w:hint="default"/>
        <w:lang w:val="tr-TR" w:eastAsia="tr-TR" w:bidi="tr-TR"/>
      </w:rPr>
    </w:lvl>
    <w:lvl w:ilvl="7" w:tplc="1E8899A2">
      <w:numFmt w:val="bullet"/>
      <w:lvlText w:val="•"/>
      <w:lvlJc w:val="left"/>
      <w:pPr>
        <w:ind w:left="6684" w:hanging="284"/>
      </w:pPr>
      <w:rPr>
        <w:rFonts w:hint="default"/>
        <w:lang w:val="tr-TR" w:eastAsia="tr-TR" w:bidi="tr-TR"/>
      </w:rPr>
    </w:lvl>
    <w:lvl w:ilvl="8" w:tplc="6CAEDAC0">
      <w:numFmt w:val="bullet"/>
      <w:lvlText w:val="•"/>
      <w:lvlJc w:val="left"/>
      <w:pPr>
        <w:ind w:left="7611" w:hanging="284"/>
      </w:pPr>
      <w:rPr>
        <w:rFonts w:hint="default"/>
        <w:lang w:val="tr-TR" w:eastAsia="tr-TR" w:bidi="tr-TR"/>
      </w:rPr>
    </w:lvl>
  </w:abstractNum>
  <w:abstractNum w:abstractNumId="41" w15:restartNumberingAfterBreak="0">
    <w:nsid w:val="7CF924E0"/>
    <w:multiLevelType w:val="multilevel"/>
    <w:tmpl w:val="98963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2D628D"/>
    <w:multiLevelType w:val="hybridMultilevel"/>
    <w:tmpl w:val="F3AE1100"/>
    <w:lvl w:ilvl="0" w:tplc="78A00DF2">
      <w:start w:val="1"/>
      <w:numFmt w:val="lowerLetter"/>
      <w:lvlText w:val="%1)"/>
      <w:lvlJc w:val="left"/>
      <w:pPr>
        <w:ind w:left="171" w:hanging="27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53CC4CAA">
      <w:numFmt w:val="bullet"/>
      <w:lvlText w:val="•"/>
      <w:lvlJc w:val="left"/>
      <w:pPr>
        <w:ind w:left="1102" w:hanging="276"/>
      </w:pPr>
      <w:rPr>
        <w:rFonts w:hint="default"/>
        <w:lang w:val="tr-TR" w:eastAsia="en-US" w:bidi="ar-SA"/>
      </w:rPr>
    </w:lvl>
    <w:lvl w:ilvl="2" w:tplc="7100A68C">
      <w:numFmt w:val="bullet"/>
      <w:lvlText w:val="•"/>
      <w:lvlJc w:val="left"/>
      <w:pPr>
        <w:ind w:left="2024" w:hanging="276"/>
      </w:pPr>
      <w:rPr>
        <w:rFonts w:hint="default"/>
        <w:lang w:val="tr-TR" w:eastAsia="en-US" w:bidi="ar-SA"/>
      </w:rPr>
    </w:lvl>
    <w:lvl w:ilvl="3" w:tplc="CB36729A">
      <w:numFmt w:val="bullet"/>
      <w:lvlText w:val="•"/>
      <w:lvlJc w:val="left"/>
      <w:pPr>
        <w:ind w:left="2946" w:hanging="276"/>
      </w:pPr>
      <w:rPr>
        <w:rFonts w:hint="default"/>
        <w:lang w:val="tr-TR" w:eastAsia="en-US" w:bidi="ar-SA"/>
      </w:rPr>
    </w:lvl>
    <w:lvl w:ilvl="4" w:tplc="1C1E2940">
      <w:numFmt w:val="bullet"/>
      <w:lvlText w:val="•"/>
      <w:lvlJc w:val="left"/>
      <w:pPr>
        <w:ind w:left="3868" w:hanging="276"/>
      </w:pPr>
      <w:rPr>
        <w:rFonts w:hint="default"/>
        <w:lang w:val="tr-TR" w:eastAsia="en-US" w:bidi="ar-SA"/>
      </w:rPr>
    </w:lvl>
    <w:lvl w:ilvl="5" w:tplc="D9029A12">
      <w:numFmt w:val="bullet"/>
      <w:lvlText w:val="•"/>
      <w:lvlJc w:val="left"/>
      <w:pPr>
        <w:ind w:left="4790" w:hanging="276"/>
      </w:pPr>
      <w:rPr>
        <w:rFonts w:hint="default"/>
        <w:lang w:val="tr-TR" w:eastAsia="en-US" w:bidi="ar-SA"/>
      </w:rPr>
    </w:lvl>
    <w:lvl w:ilvl="6" w:tplc="32B24994">
      <w:numFmt w:val="bullet"/>
      <w:lvlText w:val="•"/>
      <w:lvlJc w:val="left"/>
      <w:pPr>
        <w:ind w:left="5712" w:hanging="276"/>
      </w:pPr>
      <w:rPr>
        <w:rFonts w:hint="default"/>
        <w:lang w:val="tr-TR" w:eastAsia="en-US" w:bidi="ar-SA"/>
      </w:rPr>
    </w:lvl>
    <w:lvl w:ilvl="7" w:tplc="13305926">
      <w:numFmt w:val="bullet"/>
      <w:lvlText w:val="•"/>
      <w:lvlJc w:val="left"/>
      <w:pPr>
        <w:ind w:left="6634" w:hanging="276"/>
      </w:pPr>
      <w:rPr>
        <w:rFonts w:hint="default"/>
        <w:lang w:val="tr-TR" w:eastAsia="en-US" w:bidi="ar-SA"/>
      </w:rPr>
    </w:lvl>
    <w:lvl w:ilvl="8" w:tplc="5C2C5774">
      <w:numFmt w:val="bullet"/>
      <w:lvlText w:val="•"/>
      <w:lvlJc w:val="left"/>
      <w:pPr>
        <w:ind w:left="7556" w:hanging="276"/>
      </w:pPr>
      <w:rPr>
        <w:rFonts w:hint="default"/>
        <w:lang w:val="tr-TR" w:eastAsia="en-US" w:bidi="ar-SA"/>
      </w:rPr>
    </w:lvl>
  </w:abstractNum>
  <w:abstractNum w:abstractNumId="43" w15:restartNumberingAfterBreak="0">
    <w:nsid w:val="7EFE3B1D"/>
    <w:multiLevelType w:val="hybridMultilevel"/>
    <w:tmpl w:val="BC049A9A"/>
    <w:lvl w:ilvl="0" w:tplc="7990F78E">
      <w:numFmt w:val="bullet"/>
      <w:lvlText w:val=""/>
      <w:lvlJc w:val="left"/>
      <w:pPr>
        <w:ind w:left="0" w:firstLine="57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5AE6B6CE">
      <w:numFmt w:val="bullet"/>
      <w:lvlText w:val="•"/>
      <w:lvlJc w:val="left"/>
      <w:pPr>
        <w:ind w:left="1102" w:hanging="342"/>
      </w:pPr>
      <w:rPr>
        <w:rFonts w:hint="default"/>
        <w:lang w:val="tr-TR" w:eastAsia="en-US" w:bidi="ar-SA"/>
      </w:rPr>
    </w:lvl>
    <w:lvl w:ilvl="2" w:tplc="8D8A67CC">
      <w:numFmt w:val="bullet"/>
      <w:lvlText w:val="•"/>
      <w:lvlJc w:val="left"/>
      <w:pPr>
        <w:ind w:left="2024" w:hanging="342"/>
      </w:pPr>
      <w:rPr>
        <w:rFonts w:hint="default"/>
        <w:lang w:val="tr-TR" w:eastAsia="en-US" w:bidi="ar-SA"/>
      </w:rPr>
    </w:lvl>
    <w:lvl w:ilvl="3" w:tplc="5EC4238A">
      <w:numFmt w:val="bullet"/>
      <w:lvlText w:val="•"/>
      <w:lvlJc w:val="left"/>
      <w:pPr>
        <w:ind w:left="2946" w:hanging="342"/>
      </w:pPr>
      <w:rPr>
        <w:rFonts w:hint="default"/>
        <w:lang w:val="tr-TR" w:eastAsia="en-US" w:bidi="ar-SA"/>
      </w:rPr>
    </w:lvl>
    <w:lvl w:ilvl="4" w:tplc="C8CE41E6">
      <w:numFmt w:val="bullet"/>
      <w:lvlText w:val="•"/>
      <w:lvlJc w:val="left"/>
      <w:pPr>
        <w:ind w:left="3868" w:hanging="342"/>
      </w:pPr>
      <w:rPr>
        <w:rFonts w:hint="default"/>
        <w:lang w:val="tr-TR" w:eastAsia="en-US" w:bidi="ar-SA"/>
      </w:rPr>
    </w:lvl>
    <w:lvl w:ilvl="5" w:tplc="68A89298">
      <w:numFmt w:val="bullet"/>
      <w:lvlText w:val="•"/>
      <w:lvlJc w:val="left"/>
      <w:pPr>
        <w:ind w:left="4790" w:hanging="342"/>
      </w:pPr>
      <w:rPr>
        <w:rFonts w:hint="default"/>
        <w:lang w:val="tr-TR" w:eastAsia="en-US" w:bidi="ar-SA"/>
      </w:rPr>
    </w:lvl>
    <w:lvl w:ilvl="6" w:tplc="3E0CCD8E">
      <w:numFmt w:val="bullet"/>
      <w:lvlText w:val="•"/>
      <w:lvlJc w:val="left"/>
      <w:pPr>
        <w:ind w:left="5712" w:hanging="342"/>
      </w:pPr>
      <w:rPr>
        <w:rFonts w:hint="default"/>
        <w:lang w:val="tr-TR" w:eastAsia="en-US" w:bidi="ar-SA"/>
      </w:rPr>
    </w:lvl>
    <w:lvl w:ilvl="7" w:tplc="66CAD73A">
      <w:numFmt w:val="bullet"/>
      <w:lvlText w:val="•"/>
      <w:lvlJc w:val="left"/>
      <w:pPr>
        <w:ind w:left="6634" w:hanging="342"/>
      </w:pPr>
      <w:rPr>
        <w:rFonts w:hint="default"/>
        <w:lang w:val="tr-TR" w:eastAsia="en-US" w:bidi="ar-SA"/>
      </w:rPr>
    </w:lvl>
    <w:lvl w:ilvl="8" w:tplc="6672C148">
      <w:numFmt w:val="bullet"/>
      <w:lvlText w:val="•"/>
      <w:lvlJc w:val="left"/>
      <w:pPr>
        <w:ind w:left="7556" w:hanging="34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9"/>
  </w:num>
  <w:num w:numId="3">
    <w:abstractNumId w:val="11"/>
  </w:num>
  <w:num w:numId="4">
    <w:abstractNumId w:val="2"/>
  </w:num>
  <w:num w:numId="5">
    <w:abstractNumId w:val="3"/>
  </w:num>
  <w:num w:numId="6">
    <w:abstractNumId w:val="28"/>
  </w:num>
  <w:num w:numId="7">
    <w:abstractNumId w:val="34"/>
  </w:num>
  <w:num w:numId="8">
    <w:abstractNumId w:val="29"/>
  </w:num>
  <w:num w:numId="9">
    <w:abstractNumId w:val="20"/>
  </w:num>
  <w:num w:numId="10">
    <w:abstractNumId w:val="0"/>
  </w:num>
  <w:num w:numId="11">
    <w:abstractNumId w:val="33"/>
  </w:num>
  <w:num w:numId="12">
    <w:abstractNumId w:val="4"/>
  </w:num>
  <w:num w:numId="13">
    <w:abstractNumId w:val="38"/>
  </w:num>
  <w:num w:numId="14">
    <w:abstractNumId w:val="23"/>
  </w:num>
  <w:num w:numId="15">
    <w:abstractNumId w:val="27"/>
  </w:num>
  <w:num w:numId="16">
    <w:abstractNumId w:val="7"/>
  </w:num>
  <w:num w:numId="17">
    <w:abstractNumId w:val="17"/>
  </w:num>
  <w:num w:numId="18">
    <w:abstractNumId w:val="42"/>
  </w:num>
  <w:num w:numId="19">
    <w:abstractNumId w:val="25"/>
  </w:num>
  <w:num w:numId="20">
    <w:abstractNumId w:val="43"/>
  </w:num>
  <w:num w:numId="21">
    <w:abstractNumId w:val="36"/>
  </w:num>
  <w:num w:numId="22">
    <w:abstractNumId w:val="26"/>
  </w:num>
  <w:num w:numId="23">
    <w:abstractNumId w:val="16"/>
  </w:num>
  <w:num w:numId="24">
    <w:abstractNumId w:val="30"/>
  </w:num>
  <w:num w:numId="25">
    <w:abstractNumId w:val="37"/>
  </w:num>
  <w:num w:numId="26">
    <w:abstractNumId w:val="10"/>
  </w:num>
  <w:num w:numId="27">
    <w:abstractNumId w:val="21"/>
  </w:num>
  <w:num w:numId="28">
    <w:abstractNumId w:val="14"/>
  </w:num>
  <w:num w:numId="29">
    <w:abstractNumId w:val="31"/>
  </w:num>
  <w:num w:numId="30">
    <w:abstractNumId w:val="35"/>
  </w:num>
  <w:num w:numId="31">
    <w:abstractNumId w:val="12"/>
  </w:num>
  <w:num w:numId="32">
    <w:abstractNumId w:val="22"/>
  </w:num>
  <w:num w:numId="33">
    <w:abstractNumId w:val="13"/>
  </w:num>
  <w:num w:numId="34">
    <w:abstractNumId w:val="8"/>
  </w:num>
  <w:num w:numId="35">
    <w:abstractNumId w:val="19"/>
  </w:num>
  <w:num w:numId="36">
    <w:abstractNumId w:val="41"/>
  </w:num>
  <w:num w:numId="37">
    <w:abstractNumId w:val="1"/>
  </w:num>
  <w:num w:numId="38">
    <w:abstractNumId w:val="40"/>
  </w:num>
  <w:num w:numId="39">
    <w:abstractNumId w:val="15"/>
  </w:num>
  <w:num w:numId="40">
    <w:abstractNumId w:val="9"/>
  </w:num>
  <w:num w:numId="41">
    <w:abstractNumId w:val="32"/>
  </w:num>
  <w:num w:numId="42">
    <w:abstractNumId w:val="6"/>
  </w:num>
  <w:num w:numId="43">
    <w:abstractNumId w:val="18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AF8"/>
    <w:rsid w:val="00003C27"/>
    <w:rsid w:val="00005D98"/>
    <w:rsid w:val="00013B10"/>
    <w:rsid w:val="00017D26"/>
    <w:rsid w:val="000223E7"/>
    <w:rsid w:val="00025563"/>
    <w:rsid w:val="00043522"/>
    <w:rsid w:val="00045D91"/>
    <w:rsid w:val="00046882"/>
    <w:rsid w:val="00047E32"/>
    <w:rsid w:val="00066FE2"/>
    <w:rsid w:val="00071C9D"/>
    <w:rsid w:val="00087627"/>
    <w:rsid w:val="00094FA6"/>
    <w:rsid w:val="000966ED"/>
    <w:rsid w:val="000A1EAC"/>
    <w:rsid w:val="000A39CD"/>
    <w:rsid w:val="000B7D2F"/>
    <w:rsid w:val="000C1588"/>
    <w:rsid w:val="000C3E43"/>
    <w:rsid w:val="000D1E63"/>
    <w:rsid w:val="000E020D"/>
    <w:rsid w:val="000F58C4"/>
    <w:rsid w:val="000F7B59"/>
    <w:rsid w:val="001058C2"/>
    <w:rsid w:val="00111FF2"/>
    <w:rsid w:val="00120152"/>
    <w:rsid w:val="001253E2"/>
    <w:rsid w:val="0012771D"/>
    <w:rsid w:val="0013097D"/>
    <w:rsid w:val="00131D2B"/>
    <w:rsid w:val="00135913"/>
    <w:rsid w:val="00136D72"/>
    <w:rsid w:val="0014142D"/>
    <w:rsid w:val="00142D00"/>
    <w:rsid w:val="001536D4"/>
    <w:rsid w:val="001561CD"/>
    <w:rsid w:val="00162109"/>
    <w:rsid w:val="00170D68"/>
    <w:rsid w:val="00175981"/>
    <w:rsid w:val="00181CE3"/>
    <w:rsid w:val="00185404"/>
    <w:rsid w:val="00185DBF"/>
    <w:rsid w:val="00187AA1"/>
    <w:rsid w:val="001A2E11"/>
    <w:rsid w:val="001B0D38"/>
    <w:rsid w:val="001B2238"/>
    <w:rsid w:val="001B70C4"/>
    <w:rsid w:val="001C055F"/>
    <w:rsid w:val="001D364E"/>
    <w:rsid w:val="001E3F01"/>
    <w:rsid w:val="001F3E6C"/>
    <w:rsid w:val="00204F2C"/>
    <w:rsid w:val="00210511"/>
    <w:rsid w:val="00212F35"/>
    <w:rsid w:val="0021585F"/>
    <w:rsid w:val="0022493D"/>
    <w:rsid w:val="00237997"/>
    <w:rsid w:val="002437C0"/>
    <w:rsid w:val="002455CB"/>
    <w:rsid w:val="00246B51"/>
    <w:rsid w:val="00247707"/>
    <w:rsid w:val="00250E77"/>
    <w:rsid w:val="002568F5"/>
    <w:rsid w:val="0026736F"/>
    <w:rsid w:val="002753C5"/>
    <w:rsid w:val="00275D19"/>
    <w:rsid w:val="0029751F"/>
    <w:rsid w:val="002A4DF4"/>
    <w:rsid w:val="002B7FD2"/>
    <w:rsid w:val="002D1785"/>
    <w:rsid w:val="002D7B83"/>
    <w:rsid w:val="002E0645"/>
    <w:rsid w:val="002E795F"/>
    <w:rsid w:val="002F22CB"/>
    <w:rsid w:val="002F49DF"/>
    <w:rsid w:val="00341B82"/>
    <w:rsid w:val="003443CE"/>
    <w:rsid w:val="003519CE"/>
    <w:rsid w:val="0035497D"/>
    <w:rsid w:val="003565C8"/>
    <w:rsid w:val="003577EB"/>
    <w:rsid w:val="00370ADB"/>
    <w:rsid w:val="00371D3D"/>
    <w:rsid w:val="00381D74"/>
    <w:rsid w:val="003851A6"/>
    <w:rsid w:val="003911C0"/>
    <w:rsid w:val="003A2E3A"/>
    <w:rsid w:val="003C4D2B"/>
    <w:rsid w:val="003D1941"/>
    <w:rsid w:val="003D68B5"/>
    <w:rsid w:val="003D79A3"/>
    <w:rsid w:val="003E2ED9"/>
    <w:rsid w:val="00413693"/>
    <w:rsid w:val="0041540A"/>
    <w:rsid w:val="0042206F"/>
    <w:rsid w:val="00423989"/>
    <w:rsid w:val="00433E48"/>
    <w:rsid w:val="00441228"/>
    <w:rsid w:val="00441CA2"/>
    <w:rsid w:val="00445065"/>
    <w:rsid w:val="00462DDF"/>
    <w:rsid w:val="00483487"/>
    <w:rsid w:val="00485513"/>
    <w:rsid w:val="00492CEB"/>
    <w:rsid w:val="004A1A3E"/>
    <w:rsid w:val="004C19C8"/>
    <w:rsid w:val="004D3350"/>
    <w:rsid w:val="004E6DF4"/>
    <w:rsid w:val="004F6834"/>
    <w:rsid w:val="005074E7"/>
    <w:rsid w:val="005108D8"/>
    <w:rsid w:val="0051343C"/>
    <w:rsid w:val="0052237D"/>
    <w:rsid w:val="00531DB7"/>
    <w:rsid w:val="005512C4"/>
    <w:rsid w:val="00551E82"/>
    <w:rsid w:val="00556624"/>
    <w:rsid w:val="005717D1"/>
    <w:rsid w:val="005817FE"/>
    <w:rsid w:val="00583722"/>
    <w:rsid w:val="005904F6"/>
    <w:rsid w:val="005B7EB5"/>
    <w:rsid w:val="005C2EEF"/>
    <w:rsid w:val="005C63BC"/>
    <w:rsid w:val="005E0622"/>
    <w:rsid w:val="0061198A"/>
    <w:rsid w:val="00634A1A"/>
    <w:rsid w:val="006548CF"/>
    <w:rsid w:val="00654F6F"/>
    <w:rsid w:val="006556BB"/>
    <w:rsid w:val="0067099F"/>
    <w:rsid w:val="00674393"/>
    <w:rsid w:val="00691332"/>
    <w:rsid w:val="00692BDC"/>
    <w:rsid w:val="006A3E36"/>
    <w:rsid w:val="006B3A0E"/>
    <w:rsid w:val="006C1729"/>
    <w:rsid w:val="006C441F"/>
    <w:rsid w:val="006E7368"/>
    <w:rsid w:val="006E7F51"/>
    <w:rsid w:val="007038D7"/>
    <w:rsid w:val="00703B0B"/>
    <w:rsid w:val="0070547E"/>
    <w:rsid w:val="0071055D"/>
    <w:rsid w:val="0073380A"/>
    <w:rsid w:val="007469A8"/>
    <w:rsid w:val="00752260"/>
    <w:rsid w:val="00771083"/>
    <w:rsid w:val="00783903"/>
    <w:rsid w:val="00790054"/>
    <w:rsid w:val="007A134F"/>
    <w:rsid w:val="007A3C43"/>
    <w:rsid w:val="007A69F1"/>
    <w:rsid w:val="007B021C"/>
    <w:rsid w:val="007D0607"/>
    <w:rsid w:val="007D5CE2"/>
    <w:rsid w:val="007F070E"/>
    <w:rsid w:val="007F7909"/>
    <w:rsid w:val="00807720"/>
    <w:rsid w:val="00814AD9"/>
    <w:rsid w:val="00826AD3"/>
    <w:rsid w:val="00830E62"/>
    <w:rsid w:val="008324FC"/>
    <w:rsid w:val="00837770"/>
    <w:rsid w:val="0084797C"/>
    <w:rsid w:val="00855477"/>
    <w:rsid w:val="00857C6D"/>
    <w:rsid w:val="0086029E"/>
    <w:rsid w:val="00880FA5"/>
    <w:rsid w:val="00882320"/>
    <w:rsid w:val="00882885"/>
    <w:rsid w:val="00886100"/>
    <w:rsid w:val="008950FC"/>
    <w:rsid w:val="00896274"/>
    <w:rsid w:val="008B1BE4"/>
    <w:rsid w:val="008E036F"/>
    <w:rsid w:val="008F062D"/>
    <w:rsid w:val="008F1743"/>
    <w:rsid w:val="008F3C96"/>
    <w:rsid w:val="00900D43"/>
    <w:rsid w:val="00906ABF"/>
    <w:rsid w:val="00911C71"/>
    <w:rsid w:val="0092490C"/>
    <w:rsid w:val="00931116"/>
    <w:rsid w:val="00931826"/>
    <w:rsid w:val="0093328E"/>
    <w:rsid w:val="00953201"/>
    <w:rsid w:val="009566AD"/>
    <w:rsid w:val="0096193D"/>
    <w:rsid w:val="0096780E"/>
    <w:rsid w:val="00985A45"/>
    <w:rsid w:val="009B64B1"/>
    <w:rsid w:val="009B718B"/>
    <w:rsid w:val="009D56E3"/>
    <w:rsid w:val="009E06DD"/>
    <w:rsid w:val="009E4145"/>
    <w:rsid w:val="00A12B78"/>
    <w:rsid w:val="00A14071"/>
    <w:rsid w:val="00A31049"/>
    <w:rsid w:val="00A52552"/>
    <w:rsid w:val="00A55834"/>
    <w:rsid w:val="00A63B69"/>
    <w:rsid w:val="00AA4738"/>
    <w:rsid w:val="00AC1771"/>
    <w:rsid w:val="00AC1B35"/>
    <w:rsid w:val="00AD5BD9"/>
    <w:rsid w:val="00AF25F3"/>
    <w:rsid w:val="00AF4BB4"/>
    <w:rsid w:val="00B03B37"/>
    <w:rsid w:val="00B12D84"/>
    <w:rsid w:val="00B16FB5"/>
    <w:rsid w:val="00B24809"/>
    <w:rsid w:val="00B27C73"/>
    <w:rsid w:val="00B451AE"/>
    <w:rsid w:val="00B523B6"/>
    <w:rsid w:val="00B56776"/>
    <w:rsid w:val="00B8193A"/>
    <w:rsid w:val="00BB3E91"/>
    <w:rsid w:val="00BC6CA2"/>
    <w:rsid w:val="00BD51BC"/>
    <w:rsid w:val="00BF5175"/>
    <w:rsid w:val="00C035E7"/>
    <w:rsid w:val="00C03D5A"/>
    <w:rsid w:val="00C16C4B"/>
    <w:rsid w:val="00C174BA"/>
    <w:rsid w:val="00C21297"/>
    <w:rsid w:val="00C42EDE"/>
    <w:rsid w:val="00C5050A"/>
    <w:rsid w:val="00C54206"/>
    <w:rsid w:val="00C62FD1"/>
    <w:rsid w:val="00C765E8"/>
    <w:rsid w:val="00C84A39"/>
    <w:rsid w:val="00C978C6"/>
    <w:rsid w:val="00CA20B4"/>
    <w:rsid w:val="00CB0739"/>
    <w:rsid w:val="00CC1B8C"/>
    <w:rsid w:val="00CD4482"/>
    <w:rsid w:val="00CF7316"/>
    <w:rsid w:val="00D07E38"/>
    <w:rsid w:val="00D14E48"/>
    <w:rsid w:val="00D220EA"/>
    <w:rsid w:val="00D2249E"/>
    <w:rsid w:val="00D31304"/>
    <w:rsid w:val="00D5786D"/>
    <w:rsid w:val="00D57980"/>
    <w:rsid w:val="00D70AF8"/>
    <w:rsid w:val="00D753BD"/>
    <w:rsid w:val="00D80528"/>
    <w:rsid w:val="00D808BD"/>
    <w:rsid w:val="00D96275"/>
    <w:rsid w:val="00DA2341"/>
    <w:rsid w:val="00DA28C2"/>
    <w:rsid w:val="00DA7A5A"/>
    <w:rsid w:val="00DB0892"/>
    <w:rsid w:val="00DD0FBB"/>
    <w:rsid w:val="00DE3A35"/>
    <w:rsid w:val="00DF672D"/>
    <w:rsid w:val="00E120CF"/>
    <w:rsid w:val="00E13AA1"/>
    <w:rsid w:val="00E14B70"/>
    <w:rsid w:val="00E16E36"/>
    <w:rsid w:val="00E27B9E"/>
    <w:rsid w:val="00E324CE"/>
    <w:rsid w:val="00E332A1"/>
    <w:rsid w:val="00E3742E"/>
    <w:rsid w:val="00E51996"/>
    <w:rsid w:val="00E51CF6"/>
    <w:rsid w:val="00E57237"/>
    <w:rsid w:val="00E6323B"/>
    <w:rsid w:val="00E74A27"/>
    <w:rsid w:val="00E757F7"/>
    <w:rsid w:val="00E84AB5"/>
    <w:rsid w:val="00EA026E"/>
    <w:rsid w:val="00EA34B3"/>
    <w:rsid w:val="00EA4940"/>
    <w:rsid w:val="00EA4AF8"/>
    <w:rsid w:val="00EB0679"/>
    <w:rsid w:val="00EB2B7C"/>
    <w:rsid w:val="00EC3AF4"/>
    <w:rsid w:val="00EE5AEE"/>
    <w:rsid w:val="00EE6AD6"/>
    <w:rsid w:val="00EF3D6E"/>
    <w:rsid w:val="00EF45AF"/>
    <w:rsid w:val="00EF63D5"/>
    <w:rsid w:val="00F129DE"/>
    <w:rsid w:val="00F1567A"/>
    <w:rsid w:val="00F20782"/>
    <w:rsid w:val="00F35761"/>
    <w:rsid w:val="00F40B57"/>
    <w:rsid w:val="00F436A8"/>
    <w:rsid w:val="00F54110"/>
    <w:rsid w:val="00F61D51"/>
    <w:rsid w:val="00F761B3"/>
    <w:rsid w:val="00F83E97"/>
    <w:rsid w:val="00F9719D"/>
    <w:rsid w:val="00FA66E5"/>
    <w:rsid w:val="00FD2B2F"/>
    <w:rsid w:val="00FE32CB"/>
    <w:rsid w:val="00FE5F51"/>
    <w:rsid w:val="00FF48C5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7775A"/>
  <w15:docId w15:val="{547389B4-94DD-4A09-83DE-A37308C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551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E74A27"/>
    <w:rPr>
      <w:b/>
      <w:bCs/>
    </w:rPr>
  </w:style>
  <w:style w:type="character" w:customStyle="1" w:styleId="Bodytext">
    <w:name w:val="Body text_"/>
    <w:basedOn w:val="VarsaylanParagrafYazTipi"/>
    <w:link w:val="GvdeMetni1"/>
    <w:rsid w:val="00E74A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E74A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/>
    </w:rPr>
  </w:style>
  <w:style w:type="character" w:customStyle="1" w:styleId="Heading1">
    <w:name w:val="Heading #1_"/>
    <w:basedOn w:val="VarsaylanParagrafYazTipi"/>
    <w:link w:val="Heading10"/>
    <w:rsid w:val="00E74A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E74A2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sid w:val="00E74A27"/>
    <w:pPr>
      <w:widowControl w:val="0"/>
      <w:shd w:val="clear" w:color="auto" w:fill="FFFFFF"/>
      <w:spacing w:after="120" w:line="0" w:lineRule="atLeas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E74A27"/>
    <w:pPr>
      <w:widowControl w:val="0"/>
      <w:shd w:val="clear" w:color="auto" w:fill="FFFFFF"/>
      <w:spacing w:before="120"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19D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VarsaylanParagrafYazTipi"/>
    <w:link w:val="Heading20"/>
    <w:rsid w:val="005512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5512C4"/>
    <w:pPr>
      <w:widowControl w:val="0"/>
      <w:shd w:val="clear" w:color="auto" w:fill="FFFFFF"/>
      <w:spacing w:after="0" w:line="317" w:lineRule="exact"/>
      <w:ind w:firstLine="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0E020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E020D"/>
    <w:rPr>
      <w:rFonts w:ascii="Calibri" w:eastAsiaTheme="minorHAnsi" w:hAnsi="Calibri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7D5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D5CE2"/>
    <w:pPr>
      <w:widowControl w:val="0"/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1C0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urlar.net/arama/anahtar/default.aspx?Search=restoran" TargetMode="External"/><Relationship Id="rId13" Type="http://schemas.openxmlformats.org/officeDocument/2006/relationships/hyperlink" Target="https://www.memurlar.net/arama/anahtar/default.aspx?Search=alanlar%F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murlar.net/arama/anahtar/default.aspx?Search=lokanta" TargetMode="External"/><Relationship Id="rId12" Type="http://schemas.openxmlformats.org/officeDocument/2006/relationships/hyperlink" Target="https://www.memurlar.net/arama/anahtar/default.aspx?Search=pikn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murlar.net/arama/anahtar/default.aspx?Search=alanlar%F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murlar.net/arama/anahtar/default.aspx?Search=park" TargetMode="External"/><Relationship Id="rId10" Type="http://schemas.openxmlformats.org/officeDocument/2006/relationships/hyperlink" Target="https://www.memurlar.net/arama/anahtar/default.aspx?Search=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urlar.net/arama/anahtar/default.aspx?Search=kafe" TargetMode="External"/><Relationship Id="rId14" Type="http://schemas.openxmlformats.org/officeDocument/2006/relationships/hyperlink" Target="https://www.memurlar.net/arama/anahtar/default.aspx?Search=pikn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cevre</dc:creator>
  <cp:lastModifiedBy>covid19</cp:lastModifiedBy>
  <cp:revision>27</cp:revision>
  <cp:lastPrinted>2020-05-30T16:42:00Z</cp:lastPrinted>
  <dcterms:created xsi:type="dcterms:W3CDTF">2020-05-28T19:57:00Z</dcterms:created>
  <dcterms:modified xsi:type="dcterms:W3CDTF">2020-05-30T20:17:00Z</dcterms:modified>
</cp:coreProperties>
</file>